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E992D" w14:textId="6107C859" w:rsidR="00AE44D5" w:rsidRPr="0008559F" w:rsidRDefault="00AE44D5" w:rsidP="00AE44D5">
      <w:pPr>
        <w:spacing w:after="0"/>
        <w:ind w:left="-567" w:right="991" w:firstLine="284"/>
        <w:jc w:val="center"/>
        <w:rPr>
          <w:rFonts w:ascii="Times New Roman" w:hAnsi="Times New Roman"/>
          <w:b/>
          <w:szCs w:val="24"/>
        </w:rPr>
      </w:pPr>
      <w:r>
        <w:rPr>
          <w:noProof/>
          <w:lang w:val="en-GB" w:eastAsia="en-GB"/>
        </w:rPr>
        <w:drawing>
          <wp:anchor distT="0" distB="0" distL="114300" distR="114300" simplePos="0" relativeHeight="251659264" behindDoc="1" locked="0" layoutInCell="1" allowOverlap="1" wp14:anchorId="42C6206A" wp14:editId="4F4D3C1B">
            <wp:simplePos x="0" y="0"/>
            <wp:positionH relativeFrom="column">
              <wp:posOffset>66675</wp:posOffset>
            </wp:positionH>
            <wp:positionV relativeFrom="paragraph">
              <wp:posOffset>17145</wp:posOffset>
            </wp:positionV>
            <wp:extent cx="769620" cy="914400"/>
            <wp:effectExtent l="0" t="0" r="0" b="0"/>
            <wp:wrapNone/>
            <wp:docPr id="2" name="Picture 2" descr="Description: 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zins keka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                   </w:t>
      </w:r>
      <w:r w:rsidRPr="0008559F">
        <w:rPr>
          <w:rFonts w:ascii="Times New Roman" w:hAnsi="Times New Roman"/>
          <w:b/>
          <w:szCs w:val="24"/>
        </w:rPr>
        <w:t>ĶEKAVAS NOVADA PAŠVALDĪBA</w:t>
      </w:r>
    </w:p>
    <w:p w14:paraId="55B73820" w14:textId="77777777" w:rsidR="00AE44D5" w:rsidRPr="0008559F" w:rsidRDefault="00AE44D5" w:rsidP="00AE44D5">
      <w:pPr>
        <w:spacing w:after="0"/>
        <w:ind w:left="-567" w:firstLine="284"/>
        <w:jc w:val="center"/>
        <w:rPr>
          <w:rFonts w:ascii="Times New Roman" w:hAnsi="Times New Roman"/>
          <w:b/>
          <w:spacing w:val="20"/>
          <w:sz w:val="32"/>
          <w:szCs w:val="32"/>
        </w:rPr>
      </w:pPr>
      <w:r w:rsidRPr="0008559F">
        <w:rPr>
          <w:rFonts w:ascii="Times New Roman" w:hAnsi="Times New Roman"/>
          <w:b/>
          <w:spacing w:val="20"/>
          <w:sz w:val="32"/>
          <w:szCs w:val="32"/>
        </w:rPr>
        <w:t>ĶEKAVAS MŪZIKAS SKOLA</w:t>
      </w:r>
    </w:p>
    <w:p w14:paraId="70F1093A" w14:textId="77777777" w:rsidR="00AE44D5" w:rsidRPr="0008559F" w:rsidRDefault="00AE44D5" w:rsidP="00AE44D5">
      <w:pPr>
        <w:tabs>
          <w:tab w:val="center" w:pos="4535"/>
          <w:tab w:val="left" w:pos="5760"/>
        </w:tabs>
        <w:spacing w:after="0"/>
        <w:ind w:left="-567" w:firstLine="284"/>
        <w:jc w:val="center"/>
        <w:rPr>
          <w:rFonts w:ascii="Times New Roman" w:hAnsi="Times New Roman"/>
          <w:sz w:val="8"/>
          <w:szCs w:val="8"/>
        </w:rPr>
      </w:pPr>
    </w:p>
    <w:p w14:paraId="69FBDB99" w14:textId="77777777" w:rsidR="00AE44D5" w:rsidRPr="0008559F" w:rsidRDefault="00AE44D5" w:rsidP="00AE44D5">
      <w:pPr>
        <w:tabs>
          <w:tab w:val="center" w:pos="4535"/>
          <w:tab w:val="left" w:pos="5760"/>
        </w:tabs>
        <w:spacing w:after="0"/>
        <w:ind w:left="-567" w:firstLine="284"/>
        <w:jc w:val="center"/>
        <w:rPr>
          <w:rFonts w:ascii="Times New Roman" w:hAnsi="Times New Roman"/>
          <w:sz w:val="20"/>
        </w:rPr>
      </w:pPr>
      <w:r w:rsidRPr="0008559F">
        <w:rPr>
          <w:rFonts w:ascii="Times New Roman" w:hAnsi="Times New Roman"/>
          <w:sz w:val="20"/>
        </w:rPr>
        <w:t xml:space="preserve">Reģ. Nr. </w:t>
      </w:r>
      <w:smartTag w:uri="urn:schemas-microsoft-com:office:smarttags" w:element="phone">
        <w:smartTagPr>
          <w:attr w:name="Key_1" w:val="Value_2"/>
        </w:smartTagPr>
        <w:smartTag w:uri="schemas-tilde-lv/tildestengine" w:element="phonemobile">
          <w:smartTagPr>
            <w:attr w:name="phone_number" w:val="6902247"/>
            <w:attr w:name="phone_prefix" w:val="437"/>
          </w:smartTagPr>
          <w:r w:rsidRPr="0008559F">
            <w:rPr>
              <w:rFonts w:ascii="Times New Roman" w:hAnsi="Times New Roman"/>
              <w:sz w:val="20"/>
            </w:rPr>
            <w:t>4376902247</w:t>
          </w:r>
        </w:smartTag>
      </w:smartTag>
    </w:p>
    <w:p w14:paraId="7E245B37" w14:textId="77777777" w:rsidR="00AE44D5" w:rsidRPr="0008559F" w:rsidRDefault="00AE44D5" w:rsidP="00AE44D5">
      <w:pPr>
        <w:spacing w:after="0"/>
        <w:ind w:left="-567" w:firstLine="284"/>
        <w:jc w:val="center"/>
        <w:rPr>
          <w:rFonts w:ascii="Times New Roman" w:hAnsi="Times New Roman"/>
          <w:sz w:val="20"/>
        </w:rPr>
      </w:pPr>
      <w:r w:rsidRPr="0008559F">
        <w:rPr>
          <w:rFonts w:ascii="Times New Roman" w:hAnsi="Times New Roman"/>
          <w:sz w:val="20"/>
        </w:rPr>
        <w:t>Skolas iela 3, Ķekava, Ķekavas pagasts, Ķekavas novads, LV-2123,</w:t>
      </w:r>
    </w:p>
    <w:p w14:paraId="5C589CD2" w14:textId="3C03EE73" w:rsidR="00AE44D5" w:rsidRPr="0008559F" w:rsidRDefault="00AE44D5" w:rsidP="005C7773">
      <w:pPr>
        <w:pBdr>
          <w:bottom w:val="single" w:sz="4" w:space="1" w:color="auto"/>
        </w:pBdr>
        <w:spacing w:after="0"/>
        <w:ind w:left="-567" w:firstLine="284"/>
        <w:jc w:val="center"/>
        <w:rPr>
          <w:rFonts w:ascii="Times New Roman" w:hAnsi="Times New Roman"/>
          <w:sz w:val="20"/>
          <w:szCs w:val="20"/>
        </w:rPr>
      </w:pPr>
      <w:r w:rsidRPr="0008559F">
        <w:rPr>
          <w:rFonts w:ascii="Times New Roman" w:hAnsi="Times New Roman"/>
          <w:sz w:val="20"/>
          <w:szCs w:val="20"/>
        </w:rPr>
        <w:t xml:space="preserve">tālrunis </w:t>
      </w:r>
      <w:smartTag w:uri="urn:schemas-microsoft-com:office:smarttags" w:element="phone">
        <w:smartTagPr>
          <w:attr w:name="Key_1" w:val="Value_2"/>
        </w:smartTagPr>
        <w:smartTag w:uri="schemas-tilde-lv/tildestengine" w:element="phone">
          <w:smartTagPr>
            <w:attr w:name="phone_number" w:val="7937502"/>
            <w:attr w:name="phone_prefix" w:val="6"/>
          </w:smartTagPr>
          <w:r w:rsidRPr="0008559F">
            <w:rPr>
              <w:rFonts w:ascii="Times New Roman" w:hAnsi="Times New Roman"/>
              <w:sz w:val="20"/>
              <w:szCs w:val="20"/>
            </w:rPr>
            <w:t>67937502</w:t>
          </w:r>
        </w:smartTag>
      </w:smartTag>
      <w:r w:rsidRPr="0008559F">
        <w:rPr>
          <w:rFonts w:ascii="Times New Roman" w:hAnsi="Times New Roman"/>
          <w:sz w:val="20"/>
          <w:szCs w:val="20"/>
        </w:rPr>
        <w:t xml:space="preserve">, </w:t>
      </w:r>
      <w:smartTag w:uri="urn:schemas-microsoft-com:office:smarttags" w:element="phone">
        <w:smartTagPr>
          <w:attr w:name="Key_1" w:val="Value_2"/>
        </w:smartTagPr>
        <w:smartTag w:uri="schemas-tilde-lv/tildestengine" w:element="phone">
          <w:smartTagPr>
            <w:attr w:name="phone_number" w:val="7936085"/>
            <w:attr w:name="phone_prefix" w:val="6"/>
          </w:smartTagPr>
          <w:r w:rsidRPr="0008559F">
            <w:rPr>
              <w:rFonts w:ascii="Times New Roman" w:hAnsi="Times New Roman"/>
              <w:sz w:val="20"/>
              <w:szCs w:val="20"/>
            </w:rPr>
            <w:t>67936085</w:t>
          </w:r>
          <w:r w:rsidR="005C7773">
            <w:rPr>
              <w:rFonts w:ascii="Times New Roman" w:hAnsi="Times New Roman"/>
              <w:sz w:val="20"/>
              <w:szCs w:val="20"/>
            </w:rPr>
            <w:t xml:space="preserve">, </w:t>
          </w:r>
        </w:smartTag>
      </w:smartTag>
      <w:r w:rsidRPr="0008559F">
        <w:rPr>
          <w:rFonts w:ascii="Times New Roman" w:hAnsi="Times New Roman"/>
          <w:sz w:val="20"/>
          <w:szCs w:val="20"/>
        </w:rPr>
        <w:t xml:space="preserve">e-pasts: </w:t>
      </w:r>
      <w:hyperlink r:id="rId9" w:history="1">
        <w:r w:rsidRPr="0008559F">
          <w:rPr>
            <w:rStyle w:val="Hyperlink"/>
            <w:rFonts w:ascii="Times New Roman" w:hAnsi="Times New Roman"/>
            <w:sz w:val="20"/>
            <w:szCs w:val="20"/>
          </w:rPr>
          <w:t>kekavas.muzikasskola@kekava.lv</w:t>
        </w:r>
      </w:hyperlink>
    </w:p>
    <w:p w14:paraId="4E85186D" w14:textId="49394D70" w:rsidR="00AE44D5" w:rsidRPr="00B22421" w:rsidRDefault="00AE44D5" w:rsidP="00AE44D5">
      <w:pPr>
        <w:spacing w:after="0"/>
        <w:ind w:left="-567" w:right="1133" w:firstLine="284"/>
        <w:jc w:val="both"/>
        <w:rPr>
          <w:rFonts w:ascii="Times New Roman" w:hAnsi="Times New Roman"/>
          <w:sz w:val="20"/>
        </w:rPr>
      </w:pPr>
    </w:p>
    <w:p w14:paraId="6306FC44" w14:textId="77777777" w:rsidR="00AE44D5" w:rsidRPr="00A47A49" w:rsidRDefault="00AE44D5" w:rsidP="00AE44D5">
      <w:pPr>
        <w:spacing w:after="0" w:line="240" w:lineRule="auto"/>
        <w:ind w:left="-567" w:firstLine="284"/>
        <w:jc w:val="center"/>
        <w:rPr>
          <w:rFonts w:ascii="Times New Roman" w:eastAsia="Times New Roman" w:hAnsi="Times New Roman"/>
          <w:b/>
          <w:sz w:val="24"/>
          <w:szCs w:val="24"/>
        </w:rPr>
      </w:pPr>
      <w:r w:rsidRPr="00A47A49">
        <w:rPr>
          <w:rFonts w:ascii="Times New Roman" w:eastAsia="Times New Roman" w:hAnsi="Times New Roman"/>
          <w:b/>
          <w:sz w:val="24"/>
          <w:szCs w:val="24"/>
        </w:rPr>
        <w:t>IEKŠĒJIE NOTEIKUMI</w:t>
      </w:r>
    </w:p>
    <w:p w14:paraId="1E08A169" w14:textId="77777777" w:rsidR="00AE44D5" w:rsidRPr="0008559F" w:rsidRDefault="00AE44D5" w:rsidP="00AE44D5">
      <w:pPr>
        <w:spacing w:after="0"/>
        <w:ind w:left="-567" w:firstLine="284"/>
        <w:jc w:val="center"/>
        <w:rPr>
          <w:rFonts w:ascii="Times New Roman" w:hAnsi="Times New Roman"/>
          <w:sz w:val="20"/>
          <w:szCs w:val="20"/>
        </w:rPr>
      </w:pPr>
      <w:r w:rsidRPr="0008559F">
        <w:rPr>
          <w:rFonts w:ascii="Times New Roman" w:hAnsi="Times New Roman"/>
          <w:sz w:val="20"/>
          <w:szCs w:val="20"/>
        </w:rPr>
        <w:t>Ķekavas novada Ķekavas pagastā</w:t>
      </w:r>
    </w:p>
    <w:p w14:paraId="4C24F16A" w14:textId="77D68990" w:rsidR="00AE44D5" w:rsidRPr="003D33BF" w:rsidRDefault="00666A88" w:rsidP="005C7773">
      <w:pPr>
        <w:pStyle w:val="NormalWeb"/>
        <w:spacing w:before="0" w:beforeAutospacing="0"/>
        <w:ind w:left="-567" w:firstLine="567"/>
        <w:jc w:val="both"/>
        <w:rPr>
          <w:bCs/>
        </w:rPr>
      </w:pPr>
      <w:r>
        <w:rPr>
          <w:bCs/>
        </w:rPr>
        <w:t>1</w:t>
      </w:r>
      <w:r w:rsidR="00AE44D5">
        <w:rPr>
          <w:bCs/>
        </w:rPr>
        <w:t xml:space="preserve">1.03.2022.                                                                                                         </w:t>
      </w:r>
      <w:r w:rsidR="00AE44D5" w:rsidRPr="004C3BA5">
        <w:rPr>
          <w:bCs/>
        </w:rPr>
        <w:t xml:space="preserve"> </w:t>
      </w:r>
      <w:r w:rsidR="005C7773">
        <w:rPr>
          <w:bCs/>
        </w:rPr>
        <w:t xml:space="preserve">      </w:t>
      </w:r>
      <w:r w:rsidR="00AE44D5" w:rsidRPr="004C3BA5">
        <w:rPr>
          <w:bCs/>
        </w:rPr>
        <w:t>Nr</w:t>
      </w:r>
      <w:r w:rsidR="00AE44D5" w:rsidRPr="004C3BA5">
        <w:rPr>
          <w:bCs/>
          <w:color w:val="000000"/>
        </w:rPr>
        <w:t>.</w:t>
      </w:r>
      <w:r w:rsidR="00AE44D5">
        <w:rPr>
          <w:bCs/>
          <w:color w:val="000000"/>
        </w:rPr>
        <w:t>1-15/22/2</w:t>
      </w:r>
    </w:p>
    <w:p w14:paraId="3C127B85" w14:textId="77777777" w:rsidR="00AE44D5" w:rsidRDefault="00AE44D5" w:rsidP="00065366">
      <w:pPr>
        <w:jc w:val="center"/>
        <w:rPr>
          <w:rFonts w:ascii="Times New Roman" w:hAnsi="Times New Roman" w:cs="Times New Roman"/>
          <w:sz w:val="24"/>
          <w:szCs w:val="24"/>
        </w:rPr>
      </w:pPr>
    </w:p>
    <w:p w14:paraId="163373A6" w14:textId="77777777" w:rsidR="00AE44D5" w:rsidRDefault="00F90F1C" w:rsidP="00065366">
      <w:pPr>
        <w:jc w:val="center"/>
        <w:rPr>
          <w:rFonts w:ascii="Times New Roman" w:hAnsi="Times New Roman" w:cs="Times New Roman"/>
          <w:b/>
          <w:caps/>
          <w:sz w:val="28"/>
          <w:szCs w:val="28"/>
        </w:rPr>
      </w:pPr>
      <w:r w:rsidRPr="00AE44D5">
        <w:rPr>
          <w:rFonts w:ascii="Times New Roman" w:hAnsi="Times New Roman" w:cs="Times New Roman"/>
          <w:b/>
          <w:caps/>
          <w:sz w:val="28"/>
          <w:szCs w:val="28"/>
        </w:rPr>
        <w:t>Video novērošanas noteikumi</w:t>
      </w:r>
      <w:r w:rsidRPr="00AE44D5">
        <w:rPr>
          <w:rFonts w:ascii="Times New Roman" w:hAnsi="Times New Roman" w:cs="Times New Roman"/>
          <w:b/>
          <w:caps/>
          <w:sz w:val="28"/>
          <w:szCs w:val="28"/>
        </w:rPr>
        <w:cr/>
      </w:r>
    </w:p>
    <w:p w14:paraId="359940CF" w14:textId="4EE863C5" w:rsidR="005777B5" w:rsidRPr="00065366" w:rsidRDefault="00F90F1C" w:rsidP="00065366">
      <w:pPr>
        <w:jc w:val="center"/>
        <w:rPr>
          <w:rFonts w:ascii="Times New Roman" w:hAnsi="Times New Roman" w:cs="Times New Roman"/>
          <w:sz w:val="24"/>
          <w:szCs w:val="24"/>
        </w:rPr>
      </w:pPr>
      <w:r w:rsidRPr="00065366">
        <w:rPr>
          <w:rFonts w:ascii="Times New Roman" w:hAnsi="Times New Roman" w:cs="Times New Roman"/>
          <w:sz w:val="24"/>
          <w:szCs w:val="24"/>
        </w:rPr>
        <w:t>/Pamats - Fizisko personu datu aizsardzības likums un Eiropas parlamenta un sabiedrības regula (ES) 2016/679, pieņemta 27.04.2016./</w:t>
      </w:r>
    </w:p>
    <w:p w14:paraId="4C4149A3" w14:textId="6526E3D4" w:rsidR="002C3584" w:rsidRDefault="00F90F1C" w:rsidP="00B01BF6">
      <w:pPr>
        <w:jc w:val="both"/>
        <w:rPr>
          <w:rFonts w:ascii="Times New Roman" w:hAnsi="Times New Roman" w:cs="Times New Roman"/>
          <w:sz w:val="24"/>
          <w:szCs w:val="24"/>
        </w:rPr>
      </w:pPr>
      <w:r w:rsidRPr="00B01BF6">
        <w:rPr>
          <w:rFonts w:ascii="Times New Roman" w:hAnsi="Times New Roman" w:cs="Times New Roman"/>
          <w:sz w:val="24"/>
          <w:szCs w:val="24"/>
        </w:rPr>
        <w:t>Šaj</w:t>
      </w:r>
      <w:r w:rsidR="00B01BF6">
        <w:rPr>
          <w:rFonts w:ascii="Times New Roman" w:hAnsi="Times New Roman" w:cs="Times New Roman"/>
          <w:sz w:val="24"/>
          <w:szCs w:val="24"/>
        </w:rPr>
        <w:t>os</w:t>
      </w:r>
      <w:r w:rsidRPr="00B01BF6">
        <w:rPr>
          <w:rFonts w:ascii="Times New Roman" w:hAnsi="Times New Roman" w:cs="Times New Roman"/>
          <w:sz w:val="24"/>
          <w:szCs w:val="24"/>
        </w:rPr>
        <w:t xml:space="preserve"> </w:t>
      </w:r>
      <w:r w:rsidR="00B01BF6">
        <w:rPr>
          <w:rFonts w:ascii="Times New Roman" w:hAnsi="Times New Roman" w:cs="Times New Roman"/>
          <w:sz w:val="24"/>
          <w:szCs w:val="24"/>
        </w:rPr>
        <w:t>noteikumos</w:t>
      </w:r>
      <w:r w:rsidRPr="00B01BF6">
        <w:rPr>
          <w:rFonts w:ascii="Times New Roman" w:hAnsi="Times New Roman" w:cs="Times New Roman"/>
          <w:sz w:val="24"/>
          <w:szCs w:val="24"/>
        </w:rPr>
        <w:t xml:space="preserve">, turpmāk tekstā – </w:t>
      </w:r>
      <w:r w:rsidR="00B01BF6">
        <w:rPr>
          <w:rFonts w:ascii="Times New Roman" w:hAnsi="Times New Roman" w:cs="Times New Roman"/>
          <w:sz w:val="24"/>
          <w:szCs w:val="24"/>
        </w:rPr>
        <w:t>noteikumi</w:t>
      </w:r>
      <w:r w:rsidRPr="00B01BF6">
        <w:rPr>
          <w:rFonts w:ascii="Times New Roman" w:hAnsi="Times New Roman" w:cs="Times New Roman"/>
          <w:sz w:val="24"/>
          <w:szCs w:val="24"/>
        </w:rPr>
        <w:t xml:space="preserve">, ir aprakstīta kārtība, kādā </w:t>
      </w:r>
      <w:r w:rsidR="00B01BF6">
        <w:rPr>
          <w:rFonts w:ascii="Times New Roman" w:hAnsi="Times New Roman" w:cs="Times New Roman"/>
          <w:sz w:val="24"/>
          <w:szCs w:val="24"/>
        </w:rPr>
        <w:t>Ķekavas Mūzikas skolā</w:t>
      </w:r>
      <w:r w:rsidRPr="00B01BF6">
        <w:rPr>
          <w:rFonts w:ascii="Times New Roman" w:hAnsi="Times New Roman" w:cs="Times New Roman"/>
          <w:sz w:val="24"/>
          <w:szCs w:val="24"/>
        </w:rPr>
        <w:t xml:space="preserve">, izglītības iestādes reģistrācijas apliecības numurs </w:t>
      </w:r>
      <w:r w:rsidR="00AE44D5" w:rsidRPr="00AE44D5">
        <w:rPr>
          <w:rFonts w:ascii="Times New Roman" w:hAnsi="Times New Roman" w:cs="Times New Roman"/>
          <w:sz w:val="24"/>
          <w:szCs w:val="24"/>
        </w:rPr>
        <w:t>4376902247</w:t>
      </w:r>
      <w:r w:rsidRPr="00B01BF6">
        <w:rPr>
          <w:rFonts w:ascii="Times New Roman" w:hAnsi="Times New Roman" w:cs="Times New Roman"/>
          <w:sz w:val="24"/>
          <w:szCs w:val="24"/>
        </w:rPr>
        <w:t xml:space="preserve">; juridiskā adrese: </w:t>
      </w:r>
      <w:r w:rsidR="00AE44D5" w:rsidRPr="00AE44D5">
        <w:rPr>
          <w:rFonts w:ascii="Times New Roman" w:hAnsi="Times New Roman" w:cs="Times New Roman"/>
          <w:sz w:val="24"/>
          <w:szCs w:val="24"/>
        </w:rPr>
        <w:t>Gaismas iela 19 k-9-1, Ķekava, Ķekavas pagasts, Ķekavas novads, LV-2123</w:t>
      </w:r>
      <w:r w:rsidR="00AE44D5">
        <w:rPr>
          <w:rFonts w:ascii="Times New Roman" w:hAnsi="Times New Roman" w:cs="Times New Roman"/>
          <w:sz w:val="24"/>
          <w:szCs w:val="24"/>
        </w:rPr>
        <w:t>;</w:t>
      </w:r>
    </w:p>
    <w:p w14:paraId="4E8B7232" w14:textId="5FF90B71" w:rsidR="00F90F1C" w:rsidRPr="00B01BF6" w:rsidRDefault="00AE44D5" w:rsidP="00B01BF6">
      <w:pPr>
        <w:jc w:val="both"/>
        <w:rPr>
          <w:rFonts w:ascii="Times New Roman" w:hAnsi="Times New Roman" w:cs="Times New Roman"/>
          <w:sz w:val="24"/>
          <w:szCs w:val="24"/>
        </w:rPr>
      </w:pPr>
      <w:r>
        <w:rPr>
          <w:rFonts w:ascii="Times New Roman" w:hAnsi="Times New Roman" w:cs="Times New Roman"/>
          <w:sz w:val="24"/>
          <w:szCs w:val="24"/>
        </w:rPr>
        <w:t xml:space="preserve">Faktiskā adrese: </w:t>
      </w:r>
      <w:r w:rsidR="00F90F1C" w:rsidRPr="00B01BF6">
        <w:rPr>
          <w:rFonts w:ascii="Times New Roman" w:hAnsi="Times New Roman" w:cs="Times New Roman"/>
          <w:sz w:val="24"/>
          <w:szCs w:val="24"/>
        </w:rPr>
        <w:t xml:space="preserve">Skolas iela </w:t>
      </w:r>
      <w:r w:rsidR="00B01BF6">
        <w:rPr>
          <w:rFonts w:ascii="Times New Roman" w:hAnsi="Times New Roman" w:cs="Times New Roman"/>
          <w:sz w:val="24"/>
          <w:szCs w:val="24"/>
        </w:rPr>
        <w:t>3</w:t>
      </w:r>
      <w:r w:rsidR="00F90F1C" w:rsidRPr="00B01BF6">
        <w:rPr>
          <w:rFonts w:ascii="Times New Roman" w:hAnsi="Times New Roman" w:cs="Times New Roman"/>
          <w:sz w:val="24"/>
          <w:szCs w:val="24"/>
        </w:rPr>
        <w:t xml:space="preserve">, </w:t>
      </w:r>
      <w:r w:rsidR="00B01BF6" w:rsidRPr="00B01BF6">
        <w:rPr>
          <w:rFonts w:ascii="Times New Roman" w:hAnsi="Times New Roman" w:cs="Times New Roman"/>
          <w:sz w:val="24"/>
          <w:szCs w:val="24"/>
        </w:rPr>
        <w:t>Ķekava, Ķekavas pagasts, Ķekavas novads, LV-2123</w:t>
      </w:r>
      <w:r w:rsidR="00F90F1C" w:rsidRPr="00B01BF6">
        <w:rPr>
          <w:rFonts w:ascii="Times New Roman" w:hAnsi="Times New Roman" w:cs="Times New Roman"/>
          <w:sz w:val="24"/>
          <w:szCs w:val="24"/>
        </w:rPr>
        <w:t>, turpmāk tekstā – Skola, apstrādā personas datus</w:t>
      </w:r>
      <w:r w:rsidR="00B01BF6">
        <w:rPr>
          <w:rFonts w:ascii="Times New Roman" w:hAnsi="Times New Roman" w:cs="Times New Roman"/>
          <w:sz w:val="24"/>
          <w:szCs w:val="24"/>
        </w:rPr>
        <w:t xml:space="preserve"> videonovērošanā</w:t>
      </w:r>
      <w:r w:rsidR="00F90F1C" w:rsidRPr="00B01BF6">
        <w:rPr>
          <w:rFonts w:ascii="Times New Roman" w:hAnsi="Times New Roman" w:cs="Times New Roman"/>
          <w:sz w:val="24"/>
          <w:szCs w:val="24"/>
        </w:rPr>
        <w:t>.</w:t>
      </w:r>
    </w:p>
    <w:p w14:paraId="670993D1" w14:textId="40B09AC2" w:rsidR="00142825" w:rsidRPr="00666A88" w:rsidRDefault="00142825" w:rsidP="00666A88">
      <w:pPr>
        <w:pStyle w:val="ListParagraph"/>
        <w:numPr>
          <w:ilvl w:val="0"/>
          <w:numId w:val="1"/>
        </w:numPr>
        <w:jc w:val="both"/>
        <w:rPr>
          <w:rFonts w:ascii="Times New Roman" w:hAnsi="Times New Roman" w:cs="Times New Roman"/>
          <w:b/>
          <w:bCs/>
          <w:sz w:val="24"/>
          <w:szCs w:val="24"/>
        </w:rPr>
      </w:pPr>
      <w:r w:rsidRPr="00666A88">
        <w:rPr>
          <w:rFonts w:ascii="Times New Roman" w:hAnsi="Times New Roman" w:cs="Times New Roman"/>
          <w:b/>
          <w:bCs/>
          <w:sz w:val="24"/>
          <w:szCs w:val="24"/>
        </w:rPr>
        <w:t xml:space="preserve">Definīcijas </w:t>
      </w:r>
    </w:p>
    <w:p w14:paraId="2DD6F88C" w14:textId="731C52B2" w:rsidR="00142825" w:rsidRPr="00B01BF6" w:rsidRDefault="00142825" w:rsidP="00B01BF6">
      <w:pPr>
        <w:jc w:val="both"/>
        <w:rPr>
          <w:rFonts w:ascii="Times New Roman" w:hAnsi="Times New Roman" w:cs="Times New Roman"/>
          <w:sz w:val="24"/>
          <w:szCs w:val="24"/>
        </w:rPr>
      </w:pPr>
      <w:r w:rsidRPr="0044437E">
        <w:rPr>
          <w:rFonts w:ascii="Times New Roman" w:hAnsi="Times New Roman" w:cs="Times New Roman"/>
          <w:b/>
          <w:sz w:val="24"/>
          <w:szCs w:val="24"/>
        </w:rPr>
        <w:t>Apstrāde</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ir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14:paraId="44FD44C4" w14:textId="41EB83CB" w:rsidR="00142825" w:rsidRPr="00B01BF6" w:rsidRDefault="00142825" w:rsidP="00B01BF6">
      <w:pPr>
        <w:jc w:val="both"/>
        <w:rPr>
          <w:rFonts w:ascii="Times New Roman" w:hAnsi="Times New Roman" w:cs="Times New Roman"/>
          <w:sz w:val="24"/>
          <w:szCs w:val="24"/>
        </w:rPr>
      </w:pPr>
      <w:r w:rsidRPr="0044437E">
        <w:rPr>
          <w:rFonts w:ascii="Times New Roman" w:hAnsi="Times New Roman" w:cs="Times New Roman"/>
          <w:b/>
          <w:sz w:val="24"/>
          <w:szCs w:val="24"/>
        </w:rPr>
        <w:t>Pārzinis</w:t>
      </w:r>
      <w:r w:rsidRPr="00B01BF6">
        <w:rPr>
          <w:rFonts w:ascii="Times New Roman" w:hAnsi="Times New Roman" w:cs="Times New Roman"/>
          <w:sz w:val="24"/>
          <w:szCs w:val="24"/>
        </w:rPr>
        <w:t xml:space="preserve"> – </w:t>
      </w:r>
      <w:r w:rsidR="00BC3088">
        <w:rPr>
          <w:rFonts w:ascii="Times New Roman" w:hAnsi="Times New Roman" w:cs="Times New Roman"/>
          <w:sz w:val="24"/>
          <w:szCs w:val="24"/>
        </w:rPr>
        <w:t>Ķekavas</w:t>
      </w:r>
      <w:r w:rsidRPr="00B01BF6">
        <w:rPr>
          <w:rFonts w:ascii="Times New Roman" w:hAnsi="Times New Roman" w:cs="Times New Roman"/>
          <w:sz w:val="24"/>
          <w:szCs w:val="24"/>
        </w:rPr>
        <w:t xml:space="preserve"> novada pašvaldība, reģistrācijas </w:t>
      </w:r>
      <w:r w:rsidR="00BC3088">
        <w:rPr>
          <w:rFonts w:ascii="Times New Roman" w:hAnsi="Times New Roman" w:cs="Times New Roman"/>
          <w:sz w:val="24"/>
          <w:szCs w:val="24"/>
        </w:rPr>
        <w:t>NMR kods</w:t>
      </w:r>
      <w:r w:rsidR="00BC3088" w:rsidRPr="00BC3088">
        <w:t xml:space="preserve"> </w:t>
      </w:r>
      <w:r w:rsidR="00BC3088" w:rsidRPr="00BC3088">
        <w:rPr>
          <w:rFonts w:ascii="Times New Roman" w:hAnsi="Times New Roman" w:cs="Times New Roman"/>
          <w:sz w:val="24"/>
          <w:szCs w:val="24"/>
        </w:rPr>
        <w:t>90000048491</w:t>
      </w:r>
      <w:r w:rsidRPr="00B01BF6">
        <w:rPr>
          <w:rFonts w:ascii="Times New Roman" w:hAnsi="Times New Roman" w:cs="Times New Roman"/>
          <w:sz w:val="24"/>
          <w:szCs w:val="24"/>
        </w:rPr>
        <w:t xml:space="preserve">, </w:t>
      </w:r>
      <w:r w:rsidR="00BC3088" w:rsidRPr="00BC3088">
        <w:rPr>
          <w:rFonts w:ascii="Times New Roman" w:hAnsi="Times New Roman" w:cs="Times New Roman"/>
          <w:sz w:val="24"/>
          <w:szCs w:val="24"/>
        </w:rPr>
        <w:t>Gaismas iela 19 k-9-1, Ķekava, Ķekavas pagasts, Ķekavas novads, LV-2123</w:t>
      </w:r>
      <w:r w:rsidRPr="00B01BF6">
        <w:rPr>
          <w:rFonts w:ascii="Times New Roman" w:hAnsi="Times New Roman" w:cs="Times New Roman"/>
          <w:sz w:val="24"/>
          <w:szCs w:val="24"/>
        </w:rPr>
        <w:t xml:space="preserve">, kuras vārdā datu apstrādi veic </w:t>
      </w:r>
      <w:r w:rsidR="00BC3088">
        <w:rPr>
          <w:rFonts w:ascii="Times New Roman" w:hAnsi="Times New Roman" w:cs="Times New Roman"/>
          <w:sz w:val="24"/>
          <w:szCs w:val="24"/>
        </w:rPr>
        <w:t>Skola.</w:t>
      </w:r>
    </w:p>
    <w:p w14:paraId="637F9D11" w14:textId="61C4FB66" w:rsidR="00142825" w:rsidRPr="00B01BF6" w:rsidRDefault="00142825" w:rsidP="00B01BF6">
      <w:pPr>
        <w:jc w:val="both"/>
        <w:rPr>
          <w:rFonts w:ascii="Times New Roman" w:hAnsi="Times New Roman" w:cs="Times New Roman"/>
          <w:sz w:val="24"/>
          <w:szCs w:val="24"/>
        </w:rPr>
      </w:pPr>
      <w:r w:rsidRPr="0044437E">
        <w:rPr>
          <w:rFonts w:ascii="Times New Roman" w:hAnsi="Times New Roman" w:cs="Times New Roman"/>
          <w:b/>
          <w:sz w:val="24"/>
          <w:szCs w:val="24"/>
        </w:rPr>
        <w:t>Datu aizsardzības speciālists</w:t>
      </w:r>
      <w:r w:rsidRPr="00B01BF6">
        <w:rPr>
          <w:rFonts w:ascii="Times New Roman" w:hAnsi="Times New Roman" w:cs="Times New Roman"/>
          <w:sz w:val="24"/>
          <w:szCs w:val="24"/>
        </w:rPr>
        <w:t xml:space="preserve"> </w:t>
      </w:r>
      <w:r w:rsidR="00BC3088">
        <w:rPr>
          <w:rFonts w:ascii="Times New Roman" w:hAnsi="Times New Roman" w:cs="Times New Roman"/>
          <w:sz w:val="24"/>
          <w:szCs w:val="24"/>
        </w:rPr>
        <w:t>–</w:t>
      </w:r>
      <w:r w:rsidRPr="00B01BF6">
        <w:rPr>
          <w:rFonts w:ascii="Times New Roman" w:hAnsi="Times New Roman" w:cs="Times New Roman"/>
          <w:sz w:val="24"/>
          <w:szCs w:val="24"/>
        </w:rPr>
        <w:t xml:space="preserve"> </w:t>
      </w:r>
      <w:r w:rsidR="001F1FC6">
        <w:rPr>
          <w:rFonts w:ascii="Times New Roman" w:hAnsi="Times New Roman" w:cs="Times New Roman"/>
          <w:sz w:val="24"/>
          <w:szCs w:val="24"/>
        </w:rPr>
        <w:t>Baiba Barkāne</w:t>
      </w:r>
      <w:r w:rsidR="00BC3088">
        <w:rPr>
          <w:rFonts w:ascii="Times New Roman" w:hAnsi="Times New Roman" w:cs="Times New Roman"/>
          <w:sz w:val="24"/>
          <w:szCs w:val="24"/>
        </w:rPr>
        <w:t xml:space="preserve">, </w:t>
      </w:r>
      <w:r w:rsidR="001F1FC6">
        <w:rPr>
          <w:rFonts w:ascii="Times New Roman" w:hAnsi="Times New Roman" w:cs="Times New Roman"/>
          <w:sz w:val="24"/>
          <w:szCs w:val="24"/>
        </w:rPr>
        <w:t>dati</w:t>
      </w:r>
      <w:r w:rsidR="00BC3088">
        <w:rPr>
          <w:rFonts w:ascii="Times New Roman" w:hAnsi="Times New Roman" w:cs="Times New Roman"/>
          <w:sz w:val="24"/>
          <w:szCs w:val="24"/>
        </w:rPr>
        <w:t>@kekava.lv.</w:t>
      </w:r>
    </w:p>
    <w:p w14:paraId="170FCC2E" w14:textId="34D62629" w:rsidR="00BC3088" w:rsidRDefault="00142825" w:rsidP="00B01BF6">
      <w:pPr>
        <w:jc w:val="both"/>
        <w:rPr>
          <w:rFonts w:ascii="Times New Roman" w:hAnsi="Times New Roman" w:cs="Times New Roman"/>
          <w:sz w:val="24"/>
          <w:szCs w:val="24"/>
        </w:rPr>
      </w:pPr>
      <w:r w:rsidRPr="0044437E">
        <w:rPr>
          <w:rFonts w:ascii="Times New Roman" w:hAnsi="Times New Roman" w:cs="Times New Roman"/>
          <w:b/>
          <w:sz w:val="24"/>
          <w:szCs w:val="24"/>
        </w:rPr>
        <w:t>Datu subjekts</w:t>
      </w:r>
      <w:r w:rsidRPr="00B01BF6">
        <w:rPr>
          <w:rFonts w:ascii="Times New Roman" w:hAnsi="Times New Roman" w:cs="Times New Roman"/>
          <w:sz w:val="24"/>
          <w:szCs w:val="24"/>
        </w:rPr>
        <w:t xml:space="preserve"> </w:t>
      </w:r>
      <w:r w:rsidR="00F408EB">
        <w:rPr>
          <w:rFonts w:ascii="Times New Roman" w:hAnsi="Times New Roman" w:cs="Times New Roman"/>
          <w:sz w:val="24"/>
          <w:szCs w:val="24"/>
        </w:rPr>
        <w:t xml:space="preserve">– </w:t>
      </w:r>
      <w:r w:rsidRPr="00B01BF6">
        <w:rPr>
          <w:rFonts w:ascii="Times New Roman" w:hAnsi="Times New Roman" w:cs="Times New Roman"/>
          <w:sz w:val="24"/>
          <w:szCs w:val="24"/>
        </w:rPr>
        <w:t>jebkura fiziska persona, Audzēkņu likumīgie pārstāvji, Audzēkņi, kuri izmanto, ir izmantojuši, vai ir izteikuši vēlēšanos izmantot jebkurus Skolas sniegtos pakalpojumus vai ir jebkādā citā veidā saistīts ar tiem.</w:t>
      </w:r>
    </w:p>
    <w:p w14:paraId="371ADD14" w14:textId="28E6A1EC" w:rsidR="00142825" w:rsidRPr="00B01BF6" w:rsidRDefault="00142825" w:rsidP="00B01BF6">
      <w:pPr>
        <w:jc w:val="both"/>
        <w:rPr>
          <w:rFonts w:ascii="Times New Roman" w:hAnsi="Times New Roman" w:cs="Times New Roman"/>
          <w:sz w:val="24"/>
          <w:szCs w:val="24"/>
        </w:rPr>
      </w:pPr>
      <w:r w:rsidRPr="0044437E">
        <w:rPr>
          <w:rFonts w:ascii="Times New Roman" w:hAnsi="Times New Roman" w:cs="Times New Roman"/>
          <w:b/>
          <w:sz w:val="24"/>
          <w:szCs w:val="24"/>
        </w:rPr>
        <w:t>Personas dati</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jebkura informācija, kas attiecas uz identificētu vai identificējamu fizisku personu (datu subjekts); identificējama fiziska persona ir tāda, kuru var tieši vai netieši identificēt, jo īpaši atsaucoties uz identifikatoru, piemēram, minētās personas vārdu, uzvārdu, identifikācijas numuru, atrašanās vietas datiem, tiešsaistes identifikatoru vai vienu vai vairākiem minētajai fiziskajai personai raksturīgiem fiziskās, fizioloģiskās, ģenētiskās, garīgās, ekonomiskās, kultūras vai sociālās identitātes faktoriem.</w:t>
      </w:r>
    </w:p>
    <w:p w14:paraId="62B4D2AE" w14:textId="569AAB1E" w:rsidR="00AE44D5" w:rsidRDefault="00142825" w:rsidP="00AE44D5">
      <w:pPr>
        <w:jc w:val="both"/>
        <w:rPr>
          <w:rFonts w:ascii="Times New Roman" w:hAnsi="Times New Roman" w:cs="Times New Roman"/>
          <w:sz w:val="24"/>
          <w:szCs w:val="24"/>
        </w:rPr>
      </w:pPr>
      <w:r w:rsidRPr="0044437E">
        <w:rPr>
          <w:rFonts w:ascii="Times New Roman" w:hAnsi="Times New Roman" w:cs="Times New Roman"/>
          <w:b/>
          <w:sz w:val="24"/>
          <w:szCs w:val="24"/>
        </w:rPr>
        <w:t>Datu apstrādes vieta</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w:t>
      </w:r>
      <w:r w:rsidR="00BC3088" w:rsidRPr="00BC3088">
        <w:rPr>
          <w:rFonts w:ascii="Times New Roman" w:hAnsi="Times New Roman" w:cs="Times New Roman"/>
          <w:sz w:val="24"/>
          <w:szCs w:val="24"/>
        </w:rPr>
        <w:t xml:space="preserve">Ķekavas Mūzikas skolā, izglītības iestādes reģistrācijas apliecības numurs </w:t>
      </w:r>
      <w:r w:rsidR="00AE44D5" w:rsidRPr="00AE44D5">
        <w:rPr>
          <w:rFonts w:ascii="Times New Roman" w:hAnsi="Times New Roman" w:cs="Times New Roman"/>
          <w:sz w:val="24"/>
          <w:szCs w:val="24"/>
        </w:rPr>
        <w:t>4376902247</w:t>
      </w:r>
      <w:r w:rsidR="00BC3088" w:rsidRPr="00BC3088">
        <w:rPr>
          <w:rFonts w:ascii="Times New Roman" w:hAnsi="Times New Roman" w:cs="Times New Roman"/>
          <w:sz w:val="24"/>
          <w:szCs w:val="24"/>
        </w:rPr>
        <w:t xml:space="preserve">; juridiskā adrese: </w:t>
      </w:r>
      <w:r w:rsidR="00AE44D5" w:rsidRPr="00AE44D5">
        <w:rPr>
          <w:rFonts w:ascii="Times New Roman" w:hAnsi="Times New Roman" w:cs="Times New Roman"/>
          <w:sz w:val="24"/>
          <w:szCs w:val="24"/>
        </w:rPr>
        <w:t>Gaismas iela 19 k-9-1, Ķekava, Ķekavas pa</w:t>
      </w:r>
      <w:r w:rsidR="00AE44D5">
        <w:rPr>
          <w:rFonts w:ascii="Times New Roman" w:hAnsi="Times New Roman" w:cs="Times New Roman"/>
          <w:sz w:val="24"/>
          <w:szCs w:val="24"/>
        </w:rPr>
        <w:t xml:space="preserve">gasts, Ķekavas novads, LV-2123; </w:t>
      </w:r>
      <w:r w:rsidR="00AE44D5" w:rsidRPr="00AE44D5">
        <w:rPr>
          <w:rFonts w:ascii="Times New Roman" w:hAnsi="Times New Roman" w:cs="Times New Roman"/>
          <w:sz w:val="24"/>
          <w:szCs w:val="24"/>
        </w:rPr>
        <w:t>Faktiskā adrese: Skolas iela 3, Ķekava, Ķekavas pagasts, Ķekavas novads, LV-2123</w:t>
      </w:r>
      <w:r w:rsidR="00AE44D5">
        <w:rPr>
          <w:rFonts w:ascii="Times New Roman" w:hAnsi="Times New Roman" w:cs="Times New Roman"/>
          <w:sz w:val="24"/>
          <w:szCs w:val="24"/>
        </w:rPr>
        <w:t>.</w:t>
      </w:r>
    </w:p>
    <w:p w14:paraId="297620B3" w14:textId="4E035997" w:rsidR="0011461B" w:rsidRPr="00B01BF6" w:rsidRDefault="0011461B" w:rsidP="00AE44D5">
      <w:pPr>
        <w:jc w:val="both"/>
        <w:rPr>
          <w:rFonts w:ascii="Times New Roman" w:hAnsi="Times New Roman" w:cs="Times New Roman"/>
          <w:sz w:val="24"/>
          <w:szCs w:val="24"/>
        </w:rPr>
      </w:pPr>
      <w:r w:rsidRPr="0044437E">
        <w:rPr>
          <w:rFonts w:ascii="Times New Roman" w:hAnsi="Times New Roman" w:cs="Times New Roman"/>
          <w:b/>
          <w:sz w:val="24"/>
          <w:szCs w:val="24"/>
        </w:rPr>
        <w:lastRenderedPageBreak/>
        <w:t>Video novērošanas tiesiskais pamats</w:t>
      </w:r>
      <w:r w:rsidRPr="00B01BF6">
        <w:rPr>
          <w:rFonts w:ascii="Times New Roman" w:hAnsi="Times New Roman" w:cs="Times New Roman"/>
          <w:sz w:val="24"/>
          <w:szCs w:val="24"/>
        </w:rPr>
        <w:t xml:space="preserve"> - Regulas 6. panta 1.daļas d un f app. apstrāde ir likumīga apstrāde ir vajadzīga, lai aizsargātu datu subjekta vai citas fiziskas personas vitālas intereses vai tikai tādā apmērā un tikai tad, ja apstrāde ir vajadzīga pārziņa vai trešās personas leģitīmo interešu ievērošanai</w:t>
      </w:r>
    </w:p>
    <w:p w14:paraId="7AA3CA35" w14:textId="1EF59D41" w:rsidR="0011461B" w:rsidRPr="00B01BF6" w:rsidRDefault="0011461B" w:rsidP="00B01BF6">
      <w:pPr>
        <w:jc w:val="both"/>
        <w:rPr>
          <w:rFonts w:ascii="Times New Roman" w:hAnsi="Times New Roman" w:cs="Times New Roman"/>
          <w:sz w:val="24"/>
          <w:szCs w:val="24"/>
        </w:rPr>
      </w:pPr>
      <w:r w:rsidRPr="0044437E">
        <w:rPr>
          <w:rFonts w:ascii="Times New Roman" w:hAnsi="Times New Roman" w:cs="Times New Roman"/>
          <w:b/>
          <w:sz w:val="24"/>
          <w:szCs w:val="24"/>
        </w:rPr>
        <w:t>Video novērošanas mērķis</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Noziedzīgu nodarījumu novēršana un  īpašuma aizsardzība.</w:t>
      </w:r>
    </w:p>
    <w:p w14:paraId="69662B61" w14:textId="77777777" w:rsidR="0044437E" w:rsidRDefault="0011461B" w:rsidP="00B01BF6">
      <w:pPr>
        <w:jc w:val="both"/>
        <w:rPr>
          <w:rFonts w:ascii="Times New Roman" w:hAnsi="Times New Roman" w:cs="Times New Roman"/>
          <w:sz w:val="24"/>
          <w:szCs w:val="24"/>
        </w:rPr>
      </w:pPr>
      <w:r w:rsidRPr="0044437E">
        <w:rPr>
          <w:rFonts w:ascii="Times New Roman" w:hAnsi="Times New Roman" w:cs="Times New Roman"/>
          <w:b/>
          <w:sz w:val="24"/>
          <w:szCs w:val="24"/>
        </w:rPr>
        <w:t>Leģitīmās intereses</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Audzēkņu, Audzēkņu likumīgo pārstāvju, viesu leģitīmās intereses – nodrošināt Audzēkņu, likumīgo pārstāvju, viesu drošību un īpašuma aizsardzību. </w:t>
      </w:r>
    </w:p>
    <w:p w14:paraId="4495F9D4" w14:textId="77F56572" w:rsidR="0044437E" w:rsidRDefault="0011461B" w:rsidP="0044437E">
      <w:pPr>
        <w:spacing w:before="240" w:line="240" w:lineRule="auto"/>
        <w:jc w:val="both"/>
        <w:rPr>
          <w:rFonts w:ascii="Times New Roman" w:hAnsi="Times New Roman" w:cs="Times New Roman"/>
          <w:sz w:val="24"/>
          <w:szCs w:val="24"/>
        </w:rPr>
      </w:pPr>
      <w:r w:rsidRPr="0044437E">
        <w:rPr>
          <w:rFonts w:ascii="Times New Roman" w:hAnsi="Times New Roman" w:cs="Times New Roman"/>
          <w:b/>
          <w:sz w:val="24"/>
          <w:szCs w:val="24"/>
        </w:rPr>
        <w:t>Pārziņa leģitīmās interese</w:t>
      </w:r>
      <w:r w:rsidRPr="00B01BF6">
        <w:rPr>
          <w:rFonts w:ascii="Times New Roman" w:hAnsi="Times New Roman" w:cs="Times New Roman"/>
          <w:sz w:val="24"/>
          <w:szCs w:val="24"/>
        </w:rPr>
        <w:t xml:space="preserve"> – drošības situācijas </w:t>
      </w:r>
      <w:r w:rsidR="0044437E">
        <w:rPr>
          <w:rFonts w:ascii="Times New Roman" w:hAnsi="Times New Roman" w:cs="Times New Roman"/>
          <w:sz w:val="24"/>
          <w:szCs w:val="24"/>
        </w:rPr>
        <w:t>monitorēšana Skolā un ap Skolu.</w:t>
      </w:r>
    </w:p>
    <w:p w14:paraId="4AD237BF" w14:textId="489E1D5F" w:rsidR="0011461B" w:rsidRPr="00B01BF6" w:rsidRDefault="0011461B" w:rsidP="0044437E">
      <w:pPr>
        <w:spacing w:before="240" w:line="240" w:lineRule="auto"/>
        <w:jc w:val="both"/>
        <w:rPr>
          <w:rFonts w:ascii="Times New Roman" w:hAnsi="Times New Roman" w:cs="Times New Roman"/>
          <w:sz w:val="24"/>
          <w:szCs w:val="24"/>
        </w:rPr>
      </w:pPr>
      <w:r w:rsidRPr="0044437E">
        <w:rPr>
          <w:rFonts w:ascii="Times New Roman" w:hAnsi="Times New Roman" w:cs="Times New Roman"/>
          <w:b/>
          <w:sz w:val="24"/>
          <w:szCs w:val="24"/>
        </w:rPr>
        <w:t>Personas datu kategorijas</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Personas digitālais attēls.</w:t>
      </w:r>
    </w:p>
    <w:p w14:paraId="0B07CA98" w14:textId="53DC98A2" w:rsidR="0011461B" w:rsidRPr="00B01BF6" w:rsidRDefault="0011461B" w:rsidP="0044437E">
      <w:pPr>
        <w:spacing w:line="240" w:lineRule="auto"/>
        <w:jc w:val="both"/>
        <w:rPr>
          <w:rFonts w:ascii="Times New Roman" w:hAnsi="Times New Roman" w:cs="Times New Roman"/>
          <w:sz w:val="24"/>
          <w:szCs w:val="24"/>
        </w:rPr>
      </w:pPr>
      <w:r w:rsidRPr="0044437E">
        <w:rPr>
          <w:rFonts w:ascii="Times New Roman" w:hAnsi="Times New Roman" w:cs="Times New Roman"/>
          <w:b/>
          <w:sz w:val="24"/>
          <w:szCs w:val="24"/>
        </w:rPr>
        <w:t>Datu subjektu kategorijas</w:t>
      </w:r>
      <w:r w:rsidR="0044437E">
        <w:rPr>
          <w:rFonts w:ascii="Times New Roman" w:hAnsi="Times New Roman" w:cs="Times New Roman"/>
          <w:sz w:val="24"/>
          <w:szCs w:val="24"/>
        </w:rPr>
        <w:t xml:space="preserve"> </w:t>
      </w:r>
      <w:r w:rsidR="0044437E" w:rsidRPr="0044437E">
        <w:rPr>
          <w:rFonts w:ascii="Times New Roman" w:hAnsi="Times New Roman" w:cs="Times New Roman"/>
          <w:sz w:val="24"/>
          <w:szCs w:val="24"/>
        </w:rPr>
        <w:t>–</w:t>
      </w:r>
      <w:r w:rsidR="0044437E">
        <w:rPr>
          <w:rFonts w:ascii="Times New Roman" w:hAnsi="Times New Roman" w:cs="Times New Roman"/>
          <w:sz w:val="24"/>
          <w:szCs w:val="24"/>
        </w:rPr>
        <w:t xml:space="preserve"> </w:t>
      </w:r>
      <w:r w:rsidRPr="00B01BF6">
        <w:rPr>
          <w:rFonts w:ascii="Times New Roman" w:hAnsi="Times New Roman" w:cs="Times New Roman"/>
          <w:sz w:val="24"/>
          <w:szCs w:val="24"/>
        </w:rPr>
        <w:t>Skolas Audzēkņi, Audzēkņu likumīgie pārstāvji, Skolas darbinieki, Skolas viesi u.c. personas, kas apmeklē Skolu.</w:t>
      </w:r>
    </w:p>
    <w:p w14:paraId="2A5B555C" w14:textId="65F3FDB1" w:rsidR="0011461B" w:rsidRPr="00B01BF6" w:rsidRDefault="0011461B" w:rsidP="00B01BF6">
      <w:pPr>
        <w:jc w:val="both"/>
        <w:rPr>
          <w:rFonts w:ascii="Times New Roman" w:hAnsi="Times New Roman" w:cs="Times New Roman"/>
          <w:sz w:val="24"/>
          <w:szCs w:val="24"/>
        </w:rPr>
      </w:pPr>
      <w:r w:rsidRPr="0044437E">
        <w:rPr>
          <w:rFonts w:ascii="Times New Roman" w:hAnsi="Times New Roman" w:cs="Times New Roman"/>
          <w:b/>
          <w:sz w:val="24"/>
          <w:szCs w:val="24"/>
        </w:rPr>
        <w:t>Personas datu saņēmēju kategorijas</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Skolas un </w:t>
      </w:r>
      <w:r w:rsidR="00701A05">
        <w:rPr>
          <w:rFonts w:ascii="Times New Roman" w:hAnsi="Times New Roman" w:cs="Times New Roman"/>
          <w:sz w:val="24"/>
          <w:szCs w:val="24"/>
        </w:rPr>
        <w:t xml:space="preserve"> Ķekavas n</w:t>
      </w:r>
      <w:r w:rsidRPr="00B01BF6">
        <w:rPr>
          <w:rFonts w:ascii="Times New Roman" w:hAnsi="Times New Roman" w:cs="Times New Roman"/>
          <w:sz w:val="24"/>
          <w:szCs w:val="24"/>
        </w:rPr>
        <w:t xml:space="preserve">ovada </w:t>
      </w:r>
      <w:r w:rsidR="00701A05">
        <w:rPr>
          <w:rFonts w:ascii="Times New Roman" w:hAnsi="Times New Roman" w:cs="Times New Roman"/>
          <w:sz w:val="24"/>
          <w:szCs w:val="24"/>
        </w:rPr>
        <w:t>pašvaldības</w:t>
      </w:r>
      <w:r w:rsidRPr="00B01BF6">
        <w:rPr>
          <w:rFonts w:ascii="Times New Roman" w:hAnsi="Times New Roman" w:cs="Times New Roman"/>
          <w:sz w:val="24"/>
          <w:szCs w:val="24"/>
        </w:rPr>
        <w:t xml:space="preserve"> attiecīgi pilnvaroti darbinieki, izņēmumu gadījumā tiesību sargājošās iestādes</w:t>
      </w:r>
      <w:r w:rsidR="000440D0" w:rsidRPr="00B01BF6">
        <w:rPr>
          <w:rFonts w:ascii="Times New Roman" w:hAnsi="Times New Roman" w:cs="Times New Roman"/>
          <w:sz w:val="24"/>
          <w:szCs w:val="24"/>
        </w:rPr>
        <w:t>.</w:t>
      </w:r>
    </w:p>
    <w:p w14:paraId="45146678" w14:textId="24F5A4B3"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Personas datu apstrādes veids</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Video novērošana, ieraksta apskate un analīze, glabāšana, dzēšana.</w:t>
      </w:r>
    </w:p>
    <w:p w14:paraId="39E90A3F" w14:textId="28FFC62A"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Personas datu iegūšanas veids</w:t>
      </w:r>
      <w:r w:rsidR="00521F6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Filmēšana.</w:t>
      </w:r>
    </w:p>
    <w:p w14:paraId="37F8F580" w14:textId="41913BE8"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Video kameru shematiskais izvietojums un  skaits</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Skolas koplietošanas telpas un teritorija. </w:t>
      </w:r>
    </w:p>
    <w:p w14:paraId="453CE62B" w14:textId="4413009E"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Videokameru, rūteru, monitoru, procesoru u.c. raksturojums</w:t>
      </w:r>
      <w:r w:rsidRPr="00B01BF6">
        <w:rPr>
          <w:rFonts w:ascii="Times New Roman" w:hAnsi="Times New Roman" w:cs="Times New Roman"/>
          <w:sz w:val="24"/>
          <w:szCs w:val="24"/>
        </w:rPr>
        <w:t xml:space="preserve"> (marka, modelis, izšķirtspēja, tehniskais raksturojums)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Pielikums Nr. 1.</w:t>
      </w:r>
    </w:p>
    <w:p w14:paraId="6D80C22E" w14:textId="3E99DF31"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Videokameru izvietojuma shēma</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Pielikums Nr. 2 (konfidenciāls)</w:t>
      </w:r>
      <w:r w:rsidR="00521F66">
        <w:rPr>
          <w:rFonts w:ascii="Times New Roman" w:hAnsi="Times New Roman" w:cs="Times New Roman"/>
          <w:sz w:val="24"/>
          <w:szCs w:val="24"/>
        </w:rPr>
        <w:t>.</w:t>
      </w:r>
    </w:p>
    <w:p w14:paraId="09EF7AEF" w14:textId="221D3D9F" w:rsidR="00AE44D5" w:rsidRPr="00AE44D5" w:rsidRDefault="00F408EB" w:rsidP="00AE44D5">
      <w:pPr>
        <w:jc w:val="both"/>
        <w:rPr>
          <w:rFonts w:ascii="Times New Roman" w:hAnsi="Times New Roman" w:cs="Times New Roman"/>
          <w:sz w:val="24"/>
          <w:szCs w:val="24"/>
        </w:rPr>
      </w:pPr>
      <w:r w:rsidRPr="0044437E">
        <w:rPr>
          <w:rFonts w:ascii="Times New Roman" w:hAnsi="Times New Roman" w:cs="Times New Roman"/>
          <w:b/>
          <w:sz w:val="24"/>
          <w:szCs w:val="24"/>
        </w:rPr>
        <w:t>Video ierakstu glabāšanas vieta</w:t>
      </w:r>
      <w:r w:rsidR="000440D0" w:rsidRPr="00B01BF6">
        <w:rPr>
          <w:rFonts w:ascii="Times New Roman" w:hAnsi="Times New Roman" w:cs="Times New Roman"/>
          <w:sz w:val="24"/>
          <w:szCs w:val="24"/>
        </w:rPr>
        <w:t xml:space="preserve"> </w:t>
      </w:r>
      <w:r w:rsidRPr="00F408EB">
        <w:rPr>
          <w:rFonts w:ascii="Times New Roman" w:hAnsi="Times New Roman" w:cs="Times New Roman"/>
          <w:sz w:val="24"/>
          <w:szCs w:val="24"/>
        </w:rPr>
        <w:t>–</w:t>
      </w:r>
      <w:r w:rsidR="000440D0" w:rsidRPr="00B01BF6">
        <w:rPr>
          <w:rFonts w:ascii="Times New Roman" w:hAnsi="Times New Roman" w:cs="Times New Roman"/>
          <w:sz w:val="24"/>
          <w:szCs w:val="24"/>
        </w:rPr>
        <w:t xml:space="preserve"> </w:t>
      </w:r>
      <w:r w:rsidR="00701A05" w:rsidRPr="00521F66">
        <w:rPr>
          <w:rFonts w:ascii="Times New Roman" w:hAnsi="Times New Roman" w:cs="Times New Roman"/>
          <w:sz w:val="24"/>
          <w:szCs w:val="24"/>
        </w:rPr>
        <w:t xml:space="preserve">Ķekavas </w:t>
      </w:r>
      <w:r w:rsidR="00521F66" w:rsidRPr="00521F66">
        <w:rPr>
          <w:rFonts w:ascii="Times New Roman" w:hAnsi="Times New Roman" w:cs="Times New Roman"/>
          <w:sz w:val="24"/>
          <w:szCs w:val="24"/>
        </w:rPr>
        <w:t>novada pašvaldība</w:t>
      </w:r>
      <w:r w:rsidR="00701A05" w:rsidRPr="00521F66">
        <w:rPr>
          <w:rFonts w:ascii="Times New Roman" w:hAnsi="Times New Roman" w:cs="Times New Roman"/>
          <w:sz w:val="24"/>
          <w:szCs w:val="24"/>
        </w:rPr>
        <w:t xml:space="preserve">, iestādes reģistrācijas apliecības numurs </w:t>
      </w:r>
      <w:r w:rsidR="00521F66" w:rsidRPr="00521F66">
        <w:rPr>
          <w:rFonts w:ascii="Times New Roman" w:hAnsi="Times New Roman" w:cs="Times New Roman"/>
          <w:sz w:val="24"/>
          <w:szCs w:val="24"/>
        </w:rPr>
        <w:t>LV90000048491</w:t>
      </w:r>
      <w:r w:rsidR="00701A05" w:rsidRPr="00521F66">
        <w:rPr>
          <w:rFonts w:ascii="Times New Roman" w:hAnsi="Times New Roman" w:cs="Times New Roman"/>
          <w:sz w:val="24"/>
          <w:szCs w:val="24"/>
        </w:rPr>
        <w:t xml:space="preserve">; juridiskā adrese: </w:t>
      </w:r>
      <w:r w:rsidR="00AE44D5" w:rsidRPr="00AE44D5">
        <w:rPr>
          <w:rFonts w:ascii="Times New Roman" w:hAnsi="Times New Roman" w:cs="Times New Roman"/>
          <w:sz w:val="24"/>
          <w:szCs w:val="24"/>
        </w:rPr>
        <w:t>Gaismas iela 19 k-9-1, Ķekava, Ķekavas pagasts, Ķekavas novads, LV-2123;</w:t>
      </w:r>
    </w:p>
    <w:p w14:paraId="100518F0" w14:textId="08BCBD8A"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Video ierakstu glabāšanas laiks, skaitot no ieraksta veikšanas brīža</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30 dienas</w:t>
      </w:r>
      <w:r w:rsidR="00521F66">
        <w:rPr>
          <w:rFonts w:ascii="Times New Roman" w:hAnsi="Times New Roman" w:cs="Times New Roman"/>
          <w:sz w:val="24"/>
          <w:szCs w:val="24"/>
        </w:rPr>
        <w:t>.</w:t>
      </w:r>
    </w:p>
    <w:p w14:paraId="0604304B" w14:textId="52DA5336" w:rsidR="000440D0" w:rsidRPr="00F846B5"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Atbildīgais par videokameru darbspēju</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w:t>
      </w:r>
      <w:r w:rsidR="00F846B5">
        <w:rPr>
          <w:rFonts w:ascii="Times New Roman" w:hAnsi="Times New Roman" w:cs="Times New Roman"/>
          <w:sz w:val="24"/>
          <w:szCs w:val="24"/>
        </w:rPr>
        <w:t xml:space="preserve"> </w:t>
      </w:r>
      <w:r w:rsidR="002C3584" w:rsidRPr="00521F66">
        <w:rPr>
          <w:rFonts w:ascii="Times New Roman" w:hAnsi="Times New Roman" w:cs="Times New Roman"/>
          <w:iCs/>
          <w:sz w:val="24"/>
          <w:szCs w:val="24"/>
        </w:rPr>
        <w:t>Kaspars Stankevičs</w:t>
      </w:r>
      <w:r w:rsidR="00521F66">
        <w:rPr>
          <w:rFonts w:ascii="Times New Roman" w:hAnsi="Times New Roman" w:cs="Times New Roman"/>
          <w:i/>
          <w:iCs/>
          <w:sz w:val="24"/>
          <w:szCs w:val="24"/>
        </w:rPr>
        <w:t>.</w:t>
      </w:r>
    </w:p>
    <w:p w14:paraId="224EB244" w14:textId="02C09651" w:rsidR="000440D0" w:rsidRPr="00B01BF6" w:rsidRDefault="000440D0" w:rsidP="00B01BF6">
      <w:pPr>
        <w:jc w:val="both"/>
        <w:rPr>
          <w:rFonts w:ascii="Times New Roman" w:hAnsi="Times New Roman" w:cs="Times New Roman"/>
          <w:sz w:val="24"/>
          <w:szCs w:val="24"/>
        </w:rPr>
      </w:pPr>
      <w:r w:rsidRPr="0044437E">
        <w:rPr>
          <w:rFonts w:ascii="Times New Roman" w:hAnsi="Times New Roman" w:cs="Times New Roman"/>
          <w:b/>
          <w:sz w:val="24"/>
          <w:szCs w:val="24"/>
        </w:rPr>
        <w:t>Atbildīgais par video ieraksta ierakstīšanu, glabāšanu, dzēšanu</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w:t>
      </w:r>
      <w:r w:rsidR="00440440">
        <w:rPr>
          <w:rFonts w:ascii="Times New Roman" w:hAnsi="Times New Roman" w:cs="Times New Roman"/>
          <w:sz w:val="24"/>
          <w:szCs w:val="24"/>
        </w:rPr>
        <w:t>Dmitrijs Cvetkovs.</w:t>
      </w:r>
    </w:p>
    <w:p w14:paraId="0B968C56" w14:textId="186EB4C5" w:rsidR="00DC4075" w:rsidRPr="00B01BF6" w:rsidRDefault="00DC4075" w:rsidP="00B01BF6">
      <w:pPr>
        <w:jc w:val="both"/>
        <w:rPr>
          <w:rFonts w:ascii="Times New Roman" w:hAnsi="Times New Roman" w:cs="Times New Roman"/>
          <w:sz w:val="24"/>
          <w:szCs w:val="24"/>
        </w:rPr>
      </w:pPr>
      <w:r w:rsidRPr="0044437E">
        <w:rPr>
          <w:rFonts w:ascii="Times New Roman" w:hAnsi="Times New Roman" w:cs="Times New Roman"/>
          <w:b/>
          <w:sz w:val="24"/>
          <w:szCs w:val="24"/>
        </w:rPr>
        <w:t>Atbildīgais par ierakstu izsniegšanu datu subjektiem, vai iestādēm un trešajām personām, kurām ir likumīgas tiesības pieprasīt uz saņemt video ierakstu</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w:t>
      </w:r>
      <w:r w:rsidR="002C3584">
        <w:rPr>
          <w:rFonts w:ascii="Times New Roman" w:hAnsi="Times New Roman" w:cs="Times New Roman"/>
          <w:sz w:val="24"/>
          <w:szCs w:val="24"/>
        </w:rPr>
        <w:t>d</w:t>
      </w:r>
      <w:r w:rsidRPr="00B01BF6">
        <w:rPr>
          <w:rFonts w:ascii="Times New Roman" w:hAnsi="Times New Roman" w:cs="Times New Roman"/>
          <w:sz w:val="24"/>
          <w:szCs w:val="24"/>
        </w:rPr>
        <w:t xml:space="preserve">irektora </w:t>
      </w:r>
      <w:r w:rsidRPr="00521F66">
        <w:rPr>
          <w:rFonts w:ascii="Times New Roman" w:hAnsi="Times New Roman" w:cs="Times New Roman"/>
          <w:sz w:val="24"/>
          <w:szCs w:val="24"/>
        </w:rPr>
        <w:t>vietnie</w:t>
      </w:r>
      <w:r w:rsidR="002C3584" w:rsidRPr="00521F66">
        <w:rPr>
          <w:rFonts w:ascii="Times New Roman" w:hAnsi="Times New Roman" w:cs="Times New Roman"/>
          <w:sz w:val="24"/>
          <w:szCs w:val="24"/>
        </w:rPr>
        <w:t>ce</w:t>
      </w:r>
      <w:r w:rsidRPr="00521F66">
        <w:rPr>
          <w:rFonts w:ascii="Times New Roman" w:hAnsi="Times New Roman" w:cs="Times New Roman"/>
          <w:sz w:val="24"/>
          <w:szCs w:val="24"/>
        </w:rPr>
        <w:t xml:space="preserve"> </w:t>
      </w:r>
      <w:r w:rsidR="00E479B4">
        <w:rPr>
          <w:rFonts w:ascii="Times New Roman" w:hAnsi="Times New Roman" w:cs="Times New Roman"/>
          <w:sz w:val="24"/>
          <w:szCs w:val="24"/>
        </w:rPr>
        <w:t xml:space="preserve">mācību darbā </w:t>
      </w:r>
      <w:r w:rsidR="002C3584" w:rsidRPr="00521F66">
        <w:rPr>
          <w:rFonts w:ascii="Times New Roman" w:hAnsi="Times New Roman" w:cs="Times New Roman"/>
          <w:sz w:val="24"/>
          <w:szCs w:val="24"/>
        </w:rPr>
        <w:t>Evita Ķelle</w:t>
      </w:r>
      <w:r w:rsidRPr="00521F66">
        <w:rPr>
          <w:rFonts w:ascii="Times New Roman" w:hAnsi="Times New Roman" w:cs="Times New Roman"/>
          <w:sz w:val="24"/>
          <w:szCs w:val="24"/>
        </w:rPr>
        <w:t xml:space="preserve"> </w:t>
      </w:r>
    </w:p>
    <w:p w14:paraId="02719C80" w14:textId="54685E33" w:rsidR="00DC4075" w:rsidRDefault="00DC4075" w:rsidP="00B01BF6">
      <w:pPr>
        <w:jc w:val="both"/>
        <w:rPr>
          <w:rFonts w:ascii="Times New Roman" w:hAnsi="Times New Roman" w:cs="Times New Roman"/>
          <w:sz w:val="24"/>
          <w:szCs w:val="24"/>
        </w:rPr>
      </w:pPr>
      <w:r w:rsidRPr="0044437E">
        <w:rPr>
          <w:rFonts w:ascii="Times New Roman" w:hAnsi="Times New Roman" w:cs="Times New Roman"/>
          <w:b/>
          <w:sz w:val="24"/>
          <w:szCs w:val="24"/>
        </w:rPr>
        <w:t>Datu nodošana uz trešajām valstīm</w:t>
      </w:r>
      <w:r w:rsidRPr="00B01BF6">
        <w:rPr>
          <w:rFonts w:ascii="Times New Roman" w:hAnsi="Times New Roman" w:cs="Times New Roman"/>
          <w:sz w:val="24"/>
          <w:szCs w:val="24"/>
        </w:rPr>
        <w:t xml:space="preserve">  </w:t>
      </w:r>
      <w:r w:rsidR="00F408EB" w:rsidRPr="00F408EB">
        <w:rPr>
          <w:rFonts w:ascii="Times New Roman" w:hAnsi="Times New Roman" w:cs="Times New Roman"/>
          <w:sz w:val="24"/>
          <w:szCs w:val="24"/>
        </w:rPr>
        <w:t>–</w:t>
      </w:r>
      <w:r w:rsidRPr="00B01BF6">
        <w:rPr>
          <w:rFonts w:ascii="Times New Roman" w:hAnsi="Times New Roman" w:cs="Times New Roman"/>
          <w:sz w:val="24"/>
          <w:szCs w:val="24"/>
        </w:rPr>
        <w:t xml:space="preserve"> Nav</w:t>
      </w:r>
      <w:r w:rsidR="00296512">
        <w:rPr>
          <w:rFonts w:ascii="Times New Roman" w:hAnsi="Times New Roman" w:cs="Times New Roman"/>
          <w:sz w:val="24"/>
          <w:szCs w:val="24"/>
        </w:rPr>
        <w:t>.</w:t>
      </w:r>
    </w:p>
    <w:p w14:paraId="6A199B77" w14:textId="77777777" w:rsidR="00E479B4" w:rsidRDefault="00E479B4" w:rsidP="00B01BF6">
      <w:pPr>
        <w:jc w:val="both"/>
        <w:rPr>
          <w:rFonts w:ascii="Times New Roman" w:hAnsi="Times New Roman" w:cs="Times New Roman"/>
          <w:sz w:val="24"/>
          <w:szCs w:val="24"/>
        </w:rPr>
      </w:pPr>
    </w:p>
    <w:p w14:paraId="3E97DF54" w14:textId="12A91315" w:rsidR="007D4137" w:rsidRDefault="00142825" w:rsidP="00B01BF6">
      <w:pPr>
        <w:jc w:val="both"/>
        <w:rPr>
          <w:rFonts w:ascii="Times New Roman" w:hAnsi="Times New Roman" w:cs="Times New Roman"/>
          <w:sz w:val="24"/>
          <w:szCs w:val="24"/>
        </w:rPr>
      </w:pPr>
      <w:r w:rsidRPr="007D4137">
        <w:rPr>
          <w:rFonts w:ascii="Times New Roman" w:hAnsi="Times New Roman" w:cs="Times New Roman"/>
          <w:b/>
          <w:bCs/>
          <w:sz w:val="24"/>
          <w:szCs w:val="24"/>
        </w:rPr>
        <w:t>2.</w:t>
      </w:r>
      <w:r w:rsidR="00666A88">
        <w:rPr>
          <w:rFonts w:ascii="Times New Roman" w:hAnsi="Times New Roman" w:cs="Times New Roman"/>
          <w:b/>
          <w:bCs/>
          <w:sz w:val="24"/>
          <w:szCs w:val="24"/>
        </w:rPr>
        <w:t xml:space="preserve"> </w:t>
      </w:r>
      <w:r w:rsidRPr="007D4137">
        <w:rPr>
          <w:rFonts w:ascii="Times New Roman" w:hAnsi="Times New Roman" w:cs="Times New Roman"/>
          <w:b/>
          <w:bCs/>
          <w:sz w:val="24"/>
          <w:szCs w:val="24"/>
        </w:rPr>
        <w:t>Piemērojamie tiesību akti</w:t>
      </w:r>
      <w:r w:rsidRPr="00B01BF6">
        <w:rPr>
          <w:rFonts w:ascii="Times New Roman" w:hAnsi="Times New Roman" w:cs="Times New Roman"/>
          <w:sz w:val="24"/>
          <w:szCs w:val="24"/>
        </w:rPr>
        <w:t xml:space="preserve"> </w:t>
      </w:r>
    </w:p>
    <w:p w14:paraId="4BBFFC86" w14:textId="77777777" w:rsidR="00F408EB" w:rsidRDefault="00142825" w:rsidP="00B01BF6">
      <w:pPr>
        <w:jc w:val="both"/>
        <w:rPr>
          <w:rFonts w:ascii="Times New Roman" w:hAnsi="Times New Roman" w:cs="Times New Roman"/>
          <w:sz w:val="24"/>
          <w:szCs w:val="24"/>
        </w:rPr>
      </w:pPr>
      <w:r w:rsidRPr="00B01BF6">
        <w:rPr>
          <w:rFonts w:ascii="Times New Roman" w:hAnsi="Times New Roman" w:cs="Times New Roman"/>
          <w:sz w:val="24"/>
          <w:szCs w:val="24"/>
        </w:rPr>
        <w:t xml:space="preserve">2.1. Eiropas Parlamenta un padomes Regula Nr.2016/679 par fizisku personu aizsardzību attiecībā uz personas datu apstrādi un šādu datu brīvu apriti (2016. gada 27.aprīlis). </w:t>
      </w:r>
    </w:p>
    <w:p w14:paraId="3E3C0759" w14:textId="1F476CA9" w:rsidR="00142825" w:rsidRPr="00B01BF6" w:rsidRDefault="00142825" w:rsidP="00B01BF6">
      <w:pPr>
        <w:jc w:val="both"/>
        <w:rPr>
          <w:rFonts w:ascii="Times New Roman" w:hAnsi="Times New Roman" w:cs="Times New Roman"/>
          <w:sz w:val="24"/>
          <w:szCs w:val="24"/>
        </w:rPr>
      </w:pPr>
      <w:r w:rsidRPr="00B01BF6">
        <w:rPr>
          <w:rFonts w:ascii="Times New Roman" w:hAnsi="Times New Roman" w:cs="Times New Roman"/>
          <w:sz w:val="24"/>
          <w:szCs w:val="24"/>
        </w:rPr>
        <w:t>2.2. Fizisko personu datu apstrādes likums u.c.</w:t>
      </w:r>
    </w:p>
    <w:p w14:paraId="61D604D7" w14:textId="2A3732BE" w:rsidR="007D4137" w:rsidRPr="007D4137" w:rsidRDefault="00666A88" w:rsidP="00B01BF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B01BF6" w:rsidRPr="007D4137">
        <w:rPr>
          <w:rFonts w:ascii="Times New Roman" w:hAnsi="Times New Roman" w:cs="Times New Roman"/>
          <w:b/>
          <w:bCs/>
          <w:sz w:val="24"/>
          <w:szCs w:val="24"/>
        </w:rPr>
        <w:t xml:space="preserve">Tehniskās, organizatoriskās un kvalitatīvās prasības, kas nodrošina personas datu aizsardzību </w:t>
      </w:r>
    </w:p>
    <w:p w14:paraId="675BF020" w14:textId="40408E46" w:rsidR="007D4137" w:rsidRPr="00503517" w:rsidRDefault="007D4137" w:rsidP="00B01BF6">
      <w:pPr>
        <w:jc w:val="both"/>
        <w:rPr>
          <w:rFonts w:ascii="Times New Roman" w:hAnsi="Times New Roman" w:cs="Times New Roman"/>
          <w:sz w:val="24"/>
          <w:szCs w:val="24"/>
        </w:rPr>
      </w:pPr>
      <w:r>
        <w:rPr>
          <w:rFonts w:ascii="Times New Roman" w:hAnsi="Times New Roman" w:cs="Times New Roman"/>
          <w:sz w:val="24"/>
          <w:szCs w:val="24"/>
        </w:rPr>
        <w:t>3.1.</w:t>
      </w:r>
      <w:r w:rsidR="00B01BF6" w:rsidRPr="00B01BF6">
        <w:rPr>
          <w:rFonts w:ascii="Times New Roman" w:hAnsi="Times New Roman" w:cs="Times New Roman"/>
          <w:sz w:val="24"/>
          <w:szCs w:val="24"/>
        </w:rPr>
        <w:t xml:space="preserve"> Video ieraksti tiek veikti 24 stundas diennaktī, 7 dienas nedēļā</w:t>
      </w:r>
      <w:r w:rsidR="00FB70D2">
        <w:rPr>
          <w:rFonts w:ascii="Times New Roman" w:hAnsi="Times New Roman" w:cs="Times New Roman"/>
          <w:sz w:val="24"/>
          <w:szCs w:val="24"/>
        </w:rPr>
        <w:t xml:space="preserve">, </w:t>
      </w:r>
      <w:r w:rsidR="00FB70D2" w:rsidRPr="00503517">
        <w:rPr>
          <w:rFonts w:ascii="Times New Roman" w:hAnsi="Times New Roman" w:cs="Times New Roman"/>
          <w:sz w:val="24"/>
          <w:szCs w:val="24"/>
        </w:rPr>
        <w:t xml:space="preserve">kad tiek konstatēta kustība.  </w:t>
      </w:r>
    </w:p>
    <w:p w14:paraId="7D5ED959" w14:textId="77777777" w:rsidR="00D17910" w:rsidRDefault="007D4137"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2. Ierakstītie attēli, tāpat kā attēli, skatoties tiešraidē monitorā, ir atbilstošā kvalitātē.</w:t>
      </w:r>
    </w:p>
    <w:p w14:paraId="73F622EF" w14:textId="3AC53281" w:rsidR="00E8444C" w:rsidRDefault="007D4137"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3. Tiek nodrošināts, ka nenotiek nevēlami attēla detaļu izkropļojumi ierakstīšanas procesā</w:t>
      </w:r>
      <w:r w:rsidR="00E8444C">
        <w:rPr>
          <w:rFonts w:ascii="Times New Roman" w:hAnsi="Times New Roman" w:cs="Times New Roman"/>
          <w:sz w:val="24"/>
          <w:szCs w:val="24"/>
        </w:rPr>
        <w:t>.</w:t>
      </w:r>
    </w:p>
    <w:p w14:paraId="2405B0F9" w14:textId="7BC06A86"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F408EB">
        <w:rPr>
          <w:rFonts w:ascii="Times New Roman" w:hAnsi="Times New Roman" w:cs="Times New Roman"/>
          <w:sz w:val="24"/>
          <w:szCs w:val="24"/>
        </w:rPr>
        <w:t>.</w:t>
      </w:r>
      <w:r w:rsidR="00B01BF6" w:rsidRPr="00B01BF6">
        <w:rPr>
          <w:rFonts w:ascii="Times New Roman" w:hAnsi="Times New Roman" w:cs="Times New Roman"/>
          <w:sz w:val="24"/>
          <w:szCs w:val="24"/>
        </w:rPr>
        <w:t>4. Ierakstu sistēmās ir izvēlēts atbilstošs datu saspiešanas (kompresijas) lielums, kas neietekmē attēla kvalitāti</w:t>
      </w:r>
      <w:r>
        <w:rPr>
          <w:rFonts w:ascii="Times New Roman" w:hAnsi="Times New Roman" w:cs="Times New Roman"/>
          <w:sz w:val="24"/>
          <w:szCs w:val="24"/>
        </w:rPr>
        <w:t>.</w:t>
      </w:r>
    </w:p>
    <w:p w14:paraId="3A5885F3" w14:textId="1FC392B0"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5. Uz ierakstu attēliem vai ierakstu metadatos ir precīzs laiks un datums, kad ieraksts tiek veikts un vai ir veikts</w:t>
      </w:r>
      <w:r>
        <w:rPr>
          <w:rFonts w:ascii="Times New Roman" w:hAnsi="Times New Roman" w:cs="Times New Roman"/>
          <w:sz w:val="24"/>
          <w:szCs w:val="24"/>
        </w:rPr>
        <w:t>.</w:t>
      </w:r>
    </w:p>
    <w:p w14:paraId="3B0A61CA" w14:textId="2CDF3518"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6. Tiek nodrošināta pastāvīga videokameru tehniskā apkalpošana, lai tās turpinātu veikt atbilstošas kvalitātes ierakstus;</w:t>
      </w:r>
      <w:r>
        <w:rPr>
          <w:rFonts w:ascii="Times New Roman" w:hAnsi="Times New Roman" w:cs="Times New Roman"/>
          <w:sz w:val="24"/>
          <w:szCs w:val="24"/>
        </w:rPr>
        <w:t>.</w:t>
      </w:r>
    </w:p>
    <w:p w14:paraId="6345E829" w14:textId="3A2F4C6A"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 xml:space="preserve">7. Datu pārraide no videokameras uz ierakstošo iekārtu notiek pa lokālā tīkla tiešajiem savienojumiem (izolētā vidē), ir nodrošināti attiecīgi drošības pasākumi (paroles, šifrēšana), lai datu pārraidē nebūtu pārrāvumu, tiek nodrošināts pieslēgums UPS un ēkas īpašnieka nodrošinātam ģeneratoram, kā arī dublēšanas nolūkā ieraksti tiek veikti uz NVR (ierakstošās iekārtas). Lai dati netiktu pārtverti, tiek nodrošināta izolēta vide un prasības parolēm, kā arī šifrēts datu kanāls piekļuvei ierakstošajai iekārtai. </w:t>
      </w:r>
    </w:p>
    <w:p w14:paraId="2586756D" w14:textId="77777777"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8. Skola neveiks nekādas darbības, kuru mērķis būtu apzināti nodot datus citām valstīm, kas nav Eiropas Savienības vai Eiropas Ekonomikas zonas dalībvalstis</w:t>
      </w:r>
      <w:r>
        <w:rPr>
          <w:rFonts w:ascii="Times New Roman" w:hAnsi="Times New Roman" w:cs="Times New Roman"/>
          <w:sz w:val="24"/>
          <w:szCs w:val="24"/>
        </w:rPr>
        <w:t>.</w:t>
      </w:r>
    </w:p>
    <w:p w14:paraId="00DF5DED" w14:textId="77777777"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9. Veicot video novērošanu, netiek veikts audio ieraksts.</w:t>
      </w:r>
    </w:p>
    <w:p w14:paraId="438933D0" w14:textId="77777777" w:rsidR="00666A88"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 xml:space="preserve">10. Uzstādot videonovērošanas kameras, Skola ir ņēmusi vērā sekojošus faktorus: </w:t>
      </w:r>
    </w:p>
    <w:p w14:paraId="127FF653" w14:textId="01958417" w:rsidR="00B01BF6" w:rsidRPr="00B01BF6"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10.1.</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rūpīgi izvēlējies videokameru izvietojumu, lai to novērošanas laukums būtu tik liels, cik ir nepieciešams konkrētās videonovērošanas mērķim, lai nebūtu “aklo” zonu;</w:t>
      </w:r>
    </w:p>
    <w:p w14:paraId="2BD2A4FA" w14:textId="769A86D2"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10.2.</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videokameras ir tādas, lai tiktu nodrošināta attēla atbilstoša kvalitāte, ņemot vērā to tehnisko specifikāciju un vietu vai vidi, kur tās ir novietotas (kameras atbilst, apkārtējai videi, ņemot vērā apgaismojumu vai novērošanas laukumu, kas ir jānovēro), lai būtu iespējams sasniegt noteikto mērķi (noziedzīgu nodarījumu novēršana un klientu īpašuma aizsardzība); </w:t>
      </w:r>
    </w:p>
    <w:p w14:paraId="44965E7A" w14:textId="32A171E1"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10.3.</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ir nodrošināts tāds videokameru izvietojums, lai tās būtu aizsargātas no neatļautas vai nelikumīgas trešo personu piekļuves tām, kā arī ir aizsargātas no bojājumiem; </w:t>
      </w:r>
    </w:p>
    <w:p w14:paraId="54702D39" w14:textId="06AE6E91" w:rsidR="00B01BF6" w:rsidRPr="00B01BF6" w:rsidRDefault="00E8444C" w:rsidP="00B01BF6">
      <w:pPr>
        <w:jc w:val="both"/>
        <w:rPr>
          <w:rFonts w:ascii="Times New Roman" w:hAnsi="Times New Roman" w:cs="Times New Roman"/>
          <w:sz w:val="24"/>
          <w:szCs w:val="24"/>
        </w:rPr>
      </w:pPr>
      <w:r>
        <w:rPr>
          <w:rFonts w:ascii="Times New Roman" w:hAnsi="Times New Roman" w:cs="Times New Roman"/>
          <w:sz w:val="24"/>
          <w:szCs w:val="24"/>
        </w:rPr>
        <w:t>3.</w:t>
      </w:r>
      <w:r w:rsidR="00B01BF6" w:rsidRPr="00B01BF6">
        <w:rPr>
          <w:rFonts w:ascii="Times New Roman" w:hAnsi="Times New Roman" w:cs="Times New Roman"/>
          <w:sz w:val="24"/>
          <w:szCs w:val="24"/>
        </w:rPr>
        <w:t>10.4.</w:t>
      </w:r>
      <w:r w:rsidR="0086430E">
        <w:rPr>
          <w:rFonts w:ascii="Times New Roman" w:hAnsi="Times New Roman" w:cs="Times New Roman"/>
          <w:sz w:val="24"/>
          <w:szCs w:val="24"/>
        </w:rPr>
        <w:t xml:space="preserve"> </w:t>
      </w:r>
      <w:r w:rsidR="00B01BF6" w:rsidRPr="00B01BF6">
        <w:rPr>
          <w:rFonts w:ascii="Times New Roman" w:hAnsi="Times New Roman" w:cs="Times New Roman"/>
          <w:sz w:val="24"/>
          <w:szCs w:val="24"/>
        </w:rPr>
        <w:t>video novērošanas kvalitātei ir jānodrošina iespēja fizisku personu atpazīt un identificēt.</w:t>
      </w:r>
    </w:p>
    <w:p w14:paraId="0A049451" w14:textId="77777777" w:rsidR="00F408EB" w:rsidRDefault="00F408EB" w:rsidP="00B01BF6">
      <w:pPr>
        <w:jc w:val="both"/>
        <w:rPr>
          <w:rFonts w:ascii="Times New Roman" w:hAnsi="Times New Roman" w:cs="Times New Roman"/>
          <w:b/>
          <w:bCs/>
          <w:sz w:val="24"/>
          <w:szCs w:val="24"/>
        </w:rPr>
      </w:pPr>
    </w:p>
    <w:p w14:paraId="6F0ECB2F" w14:textId="7038EAE1" w:rsidR="00E8444C" w:rsidRPr="00E8444C" w:rsidRDefault="00E8444C" w:rsidP="00B01BF6">
      <w:pPr>
        <w:jc w:val="both"/>
        <w:rPr>
          <w:rFonts w:ascii="Times New Roman" w:hAnsi="Times New Roman" w:cs="Times New Roman"/>
          <w:b/>
          <w:bCs/>
          <w:sz w:val="24"/>
          <w:szCs w:val="24"/>
        </w:rPr>
      </w:pPr>
      <w:r w:rsidRPr="00E8444C">
        <w:rPr>
          <w:rFonts w:ascii="Times New Roman" w:hAnsi="Times New Roman" w:cs="Times New Roman"/>
          <w:b/>
          <w:bCs/>
          <w:sz w:val="24"/>
          <w:szCs w:val="24"/>
        </w:rPr>
        <w:t>4.</w:t>
      </w:r>
      <w:r w:rsidR="00666A88">
        <w:rPr>
          <w:rFonts w:ascii="Times New Roman" w:hAnsi="Times New Roman" w:cs="Times New Roman"/>
          <w:b/>
          <w:bCs/>
          <w:sz w:val="24"/>
          <w:szCs w:val="24"/>
        </w:rPr>
        <w:t xml:space="preserve"> </w:t>
      </w:r>
      <w:r w:rsidR="00B01BF6" w:rsidRPr="00E8444C">
        <w:rPr>
          <w:rFonts w:ascii="Times New Roman" w:hAnsi="Times New Roman" w:cs="Times New Roman"/>
          <w:b/>
          <w:bCs/>
          <w:sz w:val="24"/>
          <w:szCs w:val="24"/>
        </w:rPr>
        <w:t>Video novērošanas nepieciešamība</w:t>
      </w:r>
    </w:p>
    <w:p w14:paraId="16A21488" w14:textId="041EE849"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4.1</w:t>
      </w:r>
      <w:r w:rsidR="00B01BF6" w:rsidRPr="00B01BF6">
        <w:rPr>
          <w:rFonts w:ascii="Times New Roman" w:hAnsi="Times New Roman" w:cs="Times New Roman"/>
          <w:sz w:val="24"/>
          <w:szCs w:val="24"/>
        </w:rPr>
        <w:t xml:space="preserve">. Video novērošanas nepieciešamība pamatota ar: </w:t>
      </w:r>
    </w:p>
    <w:p w14:paraId="2449F701" w14:textId="5A0FA4A6"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w:t>
      </w:r>
      <w:r w:rsidR="00B01BF6" w:rsidRPr="00B01BF6">
        <w:rPr>
          <w:rFonts w:ascii="Times New Roman" w:hAnsi="Times New Roman" w:cs="Times New Roman"/>
          <w:sz w:val="24"/>
          <w:szCs w:val="24"/>
        </w:rPr>
        <w:t>1.1.</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mērķi </w:t>
      </w:r>
      <w:r w:rsidR="00F408EB" w:rsidRPr="00F408EB">
        <w:rPr>
          <w:rFonts w:ascii="Times New Roman" w:hAnsi="Times New Roman" w:cs="Times New Roman"/>
          <w:sz w:val="24"/>
          <w:szCs w:val="24"/>
        </w:rPr>
        <w:t>–</w:t>
      </w:r>
      <w:r w:rsidR="00B01BF6" w:rsidRPr="00B01BF6">
        <w:rPr>
          <w:rFonts w:ascii="Times New Roman" w:hAnsi="Times New Roman" w:cs="Times New Roman"/>
          <w:sz w:val="24"/>
          <w:szCs w:val="24"/>
        </w:rPr>
        <w:t xml:space="preserve"> Noziedzīgu nodarījumu novēršana un īpašuma aizsardzība; </w:t>
      </w:r>
    </w:p>
    <w:p w14:paraId="68E52588" w14:textId="0E2C6EE0"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w:t>
      </w:r>
      <w:r w:rsidR="00B01BF6" w:rsidRPr="00B01BF6">
        <w:rPr>
          <w:rFonts w:ascii="Times New Roman" w:hAnsi="Times New Roman" w:cs="Times New Roman"/>
          <w:sz w:val="24"/>
          <w:szCs w:val="24"/>
        </w:rPr>
        <w:t>1.2.</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to, ka datu apstrādes vietā uzturas ļoti liels skaits cilvēku, tai skaitā nepilngadīgu personu, kuri kontaktē savā starpā, kuri kontaktē ar pilngadīgām personām, jo pie Skolas var atrasties arī Skolai nepiederošas personas; </w:t>
      </w:r>
    </w:p>
    <w:p w14:paraId="1094285B" w14:textId="59A640C5"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B01BF6" w:rsidRPr="00B01BF6">
        <w:rPr>
          <w:rFonts w:ascii="Times New Roman" w:hAnsi="Times New Roman" w:cs="Times New Roman"/>
          <w:sz w:val="24"/>
          <w:szCs w:val="24"/>
        </w:rPr>
        <w:t>1.3.</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to, ka atbilstoši savām funkcijām, Skolai ir jānodrošina droša vide nepilngadīgajiem bērniem, viņu mantām u.c. </w:t>
      </w:r>
    </w:p>
    <w:p w14:paraId="64702233" w14:textId="77777777"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4.2</w:t>
      </w:r>
      <w:r w:rsidR="00B01BF6" w:rsidRPr="00B01BF6">
        <w:rPr>
          <w:rFonts w:ascii="Times New Roman" w:hAnsi="Times New Roman" w:cs="Times New Roman"/>
          <w:sz w:val="24"/>
          <w:szCs w:val="24"/>
        </w:rPr>
        <w:t xml:space="preserve">. Noteiktais mērķis var tikt sasniegts veicot video novērošanu šī brīža kvalitātē un apjomā. Noteiktais mērķis nevar tiks sasniegts veicot video novērošanu mazākā apjomā vai to neveicot vispār. </w:t>
      </w:r>
    </w:p>
    <w:p w14:paraId="731CA92D" w14:textId="57B67828"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4.3.</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Skola ir izvērtēj</w:t>
      </w:r>
      <w:r>
        <w:rPr>
          <w:rFonts w:ascii="Times New Roman" w:hAnsi="Times New Roman" w:cs="Times New Roman"/>
          <w:sz w:val="24"/>
          <w:szCs w:val="24"/>
        </w:rPr>
        <w:t>usi</w:t>
      </w:r>
      <w:r w:rsidR="00B01BF6" w:rsidRPr="00B01BF6">
        <w:rPr>
          <w:rFonts w:ascii="Times New Roman" w:hAnsi="Times New Roman" w:cs="Times New Roman"/>
          <w:sz w:val="24"/>
          <w:szCs w:val="24"/>
        </w:rPr>
        <w:t xml:space="preserve"> iepriekš minēto un secināj</w:t>
      </w:r>
      <w:r>
        <w:rPr>
          <w:rFonts w:ascii="Times New Roman" w:hAnsi="Times New Roman" w:cs="Times New Roman"/>
          <w:sz w:val="24"/>
          <w:szCs w:val="24"/>
        </w:rPr>
        <w:t>usi</w:t>
      </w:r>
      <w:r w:rsidR="00B01BF6" w:rsidRPr="00B01BF6">
        <w:rPr>
          <w:rFonts w:ascii="Times New Roman" w:hAnsi="Times New Roman" w:cs="Times New Roman"/>
          <w:sz w:val="24"/>
          <w:szCs w:val="24"/>
        </w:rPr>
        <w:t xml:space="preserve">, ka video novērošanas veikšana ir nepieciešama (videonovērošanas veikšanas ieguvums būs lielāks, nekā fiziskajai personai, tai skaitā nepilngadīgajiem, tādējādi nodarītais privātuma apdraudējums vai ierobežojums) un ka tā nodrošinās iecerētā mērķa sasniegšanu veidā, kas vismazāk aizskar fiziskās personas tiesības uz privātumu. </w:t>
      </w:r>
    </w:p>
    <w:p w14:paraId="0733B919" w14:textId="77777777"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4.4.</w:t>
      </w:r>
      <w:r w:rsidR="00B01BF6" w:rsidRPr="00B01BF6">
        <w:rPr>
          <w:rFonts w:ascii="Times New Roman" w:hAnsi="Times New Roman" w:cs="Times New Roman"/>
          <w:sz w:val="24"/>
          <w:szCs w:val="24"/>
        </w:rPr>
        <w:t xml:space="preserve"> Videokameras ir izvietotas, tā lai netiktu novērota lielāka teritorijas daļa, kā nepieciešams, lai sasniegtu iepriekš noteikto videonovērošanas mērķi.</w:t>
      </w:r>
    </w:p>
    <w:p w14:paraId="685CCBC7" w14:textId="77777777"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4.5.</w:t>
      </w:r>
      <w:r w:rsidR="00B01BF6" w:rsidRPr="00B01BF6">
        <w:rPr>
          <w:rFonts w:ascii="Times New Roman" w:hAnsi="Times New Roman" w:cs="Times New Roman"/>
          <w:sz w:val="24"/>
          <w:szCs w:val="24"/>
        </w:rPr>
        <w:t xml:space="preserve"> Netiek novērotas telpas, kuras ir lietošanā citām personām, kā arī netiek novēroti, arī objekti, kas nevar būt novērošanas subjekti (piemēram, citas fiziskās personas privātīpašums).</w:t>
      </w:r>
    </w:p>
    <w:p w14:paraId="7998490E" w14:textId="508B9D33" w:rsidR="00B01BF6" w:rsidRPr="00B01BF6" w:rsidRDefault="00E8444C" w:rsidP="00B01BF6">
      <w:pPr>
        <w:jc w:val="both"/>
        <w:rPr>
          <w:rFonts w:ascii="Times New Roman" w:hAnsi="Times New Roman" w:cs="Times New Roman"/>
          <w:sz w:val="24"/>
          <w:szCs w:val="24"/>
        </w:rPr>
      </w:pPr>
      <w:r>
        <w:rPr>
          <w:rFonts w:ascii="Times New Roman" w:hAnsi="Times New Roman" w:cs="Times New Roman"/>
          <w:sz w:val="24"/>
          <w:szCs w:val="24"/>
        </w:rPr>
        <w:t>4.6.</w:t>
      </w:r>
      <w:r w:rsidR="00B01BF6" w:rsidRPr="00B01BF6">
        <w:rPr>
          <w:rFonts w:ascii="Times New Roman" w:hAnsi="Times New Roman" w:cs="Times New Roman"/>
          <w:sz w:val="24"/>
          <w:szCs w:val="24"/>
        </w:rPr>
        <w:t xml:space="preserve"> Netiek novērotas telpas, kurās fiziska persona sagaida īpašu privātumu (tualete).</w:t>
      </w:r>
    </w:p>
    <w:p w14:paraId="0B85A8F5" w14:textId="77777777" w:rsidR="00E8444C" w:rsidRDefault="00E8444C" w:rsidP="00B01BF6">
      <w:pPr>
        <w:jc w:val="both"/>
        <w:rPr>
          <w:rFonts w:ascii="Times New Roman" w:hAnsi="Times New Roman" w:cs="Times New Roman"/>
          <w:sz w:val="24"/>
          <w:szCs w:val="24"/>
        </w:rPr>
      </w:pPr>
      <w:r w:rsidRPr="00E8444C">
        <w:rPr>
          <w:rFonts w:ascii="Times New Roman" w:hAnsi="Times New Roman" w:cs="Times New Roman"/>
          <w:b/>
          <w:bCs/>
          <w:sz w:val="24"/>
          <w:szCs w:val="24"/>
        </w:rPr>
        <w:t xml:space="preserve">5. </w:t>
      </w:r>
      <w:r w:rsidR="00B01BF6" w:rsidRPr="00E8444C">
        <w:rPr>
          <w:rFonts w:ascii="Times New Roman" w:hAnsi="Times New Roman" w:cs="Times New Roman"/>
          <w:b/>
          <w:bCs/>
          <w:sz w:val="24"/>
          <w:szCs w:val="24"/>
        </w:rPr>
        <w:t>Datu subjekta tiesības</w:t>
      </w:r>
      <w:r w:rsidR="00B01BF6" w:rsidRPr="00B01BF6">
        <w:rPr>
          <w:rFonts w:ascii="Times New Roman" w:hAnsi="Times New Roman" w:cs="Times New Roman"/>
          <w:sz w:val="24"/>
          <w:szCs w:val="24"/>
        </w:rPr>
        <w:t xml:space="preserve"> </w:t>
      </w:r>
    </w:p>
    <w:p w14:paraId="3BD4CFCE" w14:textId="77777777" w:rsidR="00296512" w:rsidRDefault="00E8444C" w:rsidP="00B01BF6">
      <w:pPr>
        <w:jc w:val="both"/>
        <w:rPr>
          <w:rFonts w:ascii="Times New Roman" w:hAnsi="Times New Roman" w:cs="Times New Roman"/>
          <w:sz w:val="24"/>
          <w:szCs w:val="24"/>
        </w:rPr>
      </w:pPr>
      <w:r>
        <w:rPr>
          <w:rFonts w:ascii="Times New Roman" w:hAnsi="Times New Roman" w:cs="Times New Roman"/>
          <w:sz w:val="24"/>
          <w:szCs w:val="24"/>
        </w:rPr>
        <w:t>5.1.</w:t>
      </w:r>
      <w:r w:rsidR="00B01BF6" w:rsidRPr="00B01BF6">
        <w:rPr>
          <w:rFonts w:ascii="Times New Roman" w:hAnsi="Times New Roman" w:cs="Times New Roman"/>
          <w:sz w:val="24"/>
          <w:szCs w:val="24"/>
        </w:rPr>
        <w:t xml:space="preserve"> Skola, savu iespēju, ar līgumu pielīgto saistību un Eiropas parlamenta un padomes regulas (ES) 2016/679, kas pieņemta 2016. gada 27. aprīlī par fizisku personu aizsardzību attiecībā uz personas datu apstrādi un šādu datu brīvu apriti un ar ko atceļ Direktīvu 95/46/EK (Vispārīgā datu aizsardzības regula) noteiktajā kārtībā un apjomā nodrošina datu subjekta tiesības saņemt Skolas apstiprinājumu par to vai tiek vai netiek apstrādāti personas dati, un ja tiek, datu subjektam ir tiesības saņemt šādu informāciju:</w:t>
      </w:r>
    </w:p>
    <w:p w14:paraId="7AD2508D" w14:textId="37FA2821"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5.1</w:t>
      </w:r>
      <w:r w:rsidR="00B01BF6" w:rsidRPr="00B01BF6">
        <w:rPr>
          <w:rFonts w:ascii="Times New Roman" w:hAnsi="Times New Roman" w:cs="Times New Roman"/>
          <w:sz w:val="24"/>
          <w:szCs w:val="24"/>
        </w:rPr>
        <w:t>.1.</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datu apstrādes mērķis; </w:t>
      </w:r>
    </w:p>
    <w:p w14:paraId="682F3957" w14:textId="12E25C72" w:rsidR="00E8444C" w:rsidRDefault="00E479B4" w:rsidP="00B01BF6">
      <w:pPr>
        <w:jc w:val="both"/>
        <w:rPr>
          <w:rFonts w:ascii="Times New Roman" w:hAnsi="Times New Roman" w:cs="Times New Roman"/>
          <w:sz w:val="24"/>
          <w:szCs w:val="24"/>
        </w:rPr>
      </w:pPr>
      <w:r>
        <w:rPr>
          <w:rFonts w:ascii="Times New Roman" w:hAnsi="Times New Roman" w:cs="Times New Roman"/>
          <w:sz w:val="24"/>
          <w:szCs w:val="24"/>
        </w:rPr>
        <w:t>5</w:t>
      </w:r>
      <w:r w:rsidR="00B01BF6" w:rsidRPr="00B01BF6">
        <w:rPr>
          <w:rFonts w:ascii="Times New Roman" w:hAnsi="Times New Roman" w:cs="Times New Roman"/>
          <w:sz w:val="24"/>
          <w:szCs w:val="24"/>
        </w:rPr>
        <w:t>.</w:t>
      </w:r>
      <w:r>
        <w:rPr>
          <w:rFonts w:ascii="Times New Roman" w:hAnsi="Times New Roman" w:cs="Times New Roman"/>
          <w:sz w:val="24"/>
          <w:szCs w:val="24"/>
        </w:rPr>
        <w:t>1.</w:t>
      </w:r>
      <w:r w:rsidR="00B01BF6" w:rsidRPr="00B01BF6">
        <w:rPr>
          <w:rFonts w:ascii="Times New Roman" w:hAnsi="Times New Roman" w:cs="Times New Roman"/>
          <w:sz w:val="24"/>
          <w:szCs w:val="24"/>
        </w:rPr>
        <w:t>2.</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informācija par datu apstrādes pārzini, nosaukums, reģistrācijas Nr., juridiskā adrese; </w:t>
      </w:r>
    </w:p>
    <w:p w14:paraId="61EA8CB2" w14:textId="11014ED1"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3.</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datu apstrādes tiesisko pamatu; </w:t>
      </w:r>
    </w:p>
    <w:p w14:paraId="71F5399D" w14:textId="7A3973C0"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4.</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leģitīmajām interesēm; </w:t>
      </w:r>
    </w:p>
    <w:p w14:paraId="34D5D043" w14:textId="091A8610"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5.</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datu aizsardzības speciālistu;</w:t>
      </w:r>
    </w:p>
    <w:p w14:paraId="6C51A9A1" w14:textId="5995CA49"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6.</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personas datu saņēmēji vai saņēmēju kategorijas, kam personas dati ir izpausti vai kam tos izpaudīs, jo īpaši saņēmēji trešās valstīs vai starptautiskās organizācijās; </w:t>
      </w:r>
    </w:p>
    <w:p w14:paraId="32232F00" w14:textId="627E2E61"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7.</w:t>
      </w:r>
      <w:r w:rsidR="00666A88">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ja iespējams, paredzētais laikposms, cik ilgi personas dati tiks glabāti, vai, ja nav iespējams, kritēriji, ko izmanto minētā laikposma noteikšanai; </w:t>
      </w:r>
    </w:p>
    <w:p w14:paraId="42B9089D" w14:textId="3B8FC510"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 xml:space="preserve">8.tas, ka pastāv tiesības saņemt informāciju par saviem datiem (piekļūt tiem) un pārziņa pienākumu tos sniegt; </w:t>
      </w:r>
    </w:p>
    <w:p w14:paraId="02EC1C3D" w14:textId="1587D839"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 xml:space="preserve">9.pieprasīt no pārziņa datu subjekta personas datu labošanu vai dzēšanu, vai personas datu apstrādes ierobežošanu vai tiesības iebilst pret šādu apstrādi; </w:t>
      </w:r>
    </w:p>
    <w:p w14:paraId="358BEC23" w14:textId="177EBB48"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 xml:space="preserve">10. tiesības uz datu pārnesamību (iespēju robežās); </w:t>
      </w:r>
    </w:p>
    <w:p w14:paraId="1808BD2B" w14:textId="73E371F3"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 xml:space="preserve">11. tiesības iesniegt sūdzību uzraudzības iestādei; </w:t>
      </w:r>
    </w:p>
    <w:p w14:paraId="253F9078" w14:textId="77976B57" w:rsidR="00B01BF6" w:rsidRPr="00B01BF6" w:rsidRDefault="00E8444C" w:rsidP="00B01BF6">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E479B4">
        <w:rPr>
          <w:rFonts w:ascii="Times New Roman" w:hAnsi="Times New Roman" w:cs="Times New Roman"/>
          <w:sz w:val="24"/>
          <w:szCs w:val="24"/>
        </w:rPr>
        <w:t>1.</w:t>
      </w:r>
      <w:r w:rsidR="00B01BF6" w:rsidRPr="00B01BF6">
        <w:rPr>
          <w:rFonts w:ascii="Times New Roman" w:hAnsi="Times New Roman" w:cs="Times New Roman"/>
          <w:sz w:val="24"/>
          <w:szCs w:val="24"/>
        </w:rPr>
        <w:t>12. visa pieejamā informācija par datu avotu, ja personas dati netiek vākti no datu subjekta.</w:t>
      </w:r>
    </w:p>
    <w:p w14:paraId="68C0596D" w14:textId="06FDD063"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5.2.</w:t>
      </w:r>
      <w:r w:rsidR="00E479B4">
        <w:rPr>
          <w:rFonts w:ascii="Times New Roman" w:hAnsi="Times New Roman" w:cs="Times New Roman"/>
          <w:sz w:val="24"/>
          <w:szCs w:val="24"/>
        </w:rPr>
        <w:t xml:space="preserve"> </w:t>
      </w:r>
      <w:r w:rsidR="00B01BF6" w:rsidRPr="00B01BF6">
        <w:rPr>
          <w:rFonts w:ascii="Times New Roman" w:hAnsi="Times New Roman" w:cs="Times New Roman"/>
          <w:sz w:val="24"/>
          <w:szCs w:val="24"/>
        </w:rPr>
        <w:t>Minētās tiesības nevar nelabvēlīgi ietekmēt citu personu tiesības vai brīvības, tostarp tirdzniecības noslēpumus vai intelektuālā īpašuma tiesības un jo īpaši autortiesības, ar ko aizsargāta programmatūra.</w:t>
      </w:r>
    </w:p>
    <w:p w14:paraId="27232B55" w14:textId="2610E065"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5.3.</w:t>
      </w:r>
      <w:r w:rsidR="00B01BF6" w:rsidRPr="00B01BF6">
        <w:rPr>
          <w:rFonts w:ascii="Times New Roman" w:hAnsi="Times New Roman" w:cs="Times New Roman"/>
          <w:sz w:val="24"/>
          <w:szCs w:val="24"/>
        </w:rPr>
        <w:t xml:space="preserve"> Ja Skola apstrādā lielu informācijas apjomu saistībā ar datu subjektu, Skola ir tiesīga pieprasīt, lai datu subjekts pirms informācijas nosūtīšanas precizētu, uz kuru informāciju un kurām apstrādes darbībām pieprasījums attiecas. </w:t>
      </w:r>
    </w:p>
    <w:p w14:paraId="3E218054" w14:textId="77777777" w:rsidR="00E8444C" w:rsidRDefault="00E8444C" w:rsidP="00B01BF6">
      <w:pPr>
        <w:jc w:val="both"/>
        <w:rPr>
          <w:rFonts w:ascii="Times New Roman" w:hAnsi="Times New Roman" w:cs="Times New Roman"/>
          <w:sz w:val="24"/>
          <w:szCs w:val="24"/>
        </w:rPr>
      </w:pPr>
      <w:r>
        <w:rPr>
          <w:rFonts w:ascii="Times New Roman" w:hAnsi="Times New Roman" w:cs="Times New Roman"/>
          <w:sz w:val="24"/>
          <w:szCs w:val="24"/>
        </w:rPr>
        <w:t>5.4.</w:t>
      </w:r>
      <w:r w:rsidR="00B01BF6" w:rsidRPr="00B01BF6">
        <w:rPr>
          <w:rFonts w:ascii="Times New Roman" w:hAnsi="Times New Roman" w:cs="Times New Roman"/>
          <w:sz w:val="24"/>
          <w:szCs w:val="24"/>
        </w:rPr>
        <w:t xml:space="preserve"> Šajā sadaļā minēta informācija ir izsniedzama bez maksas. Izņemot gadījumu, ka datu subjekta pieprasījumi ir acīmredzami nepamatoti vai pārmērīgi, jo īpaši to regulāras atkārtošanās dēļ, Skola var vai nu: </w:t>
      </w:r>
    </w:p>
    <w:p w14:paraId="271001C0" w14:textId="4C279256" w:rsidR="000F04AA" w:rsidRDefault="00E8444C" w:rsidP="00B01BF6">
      <w:pPr>
        <w:jc w:val="both"/>
        <w:rPr>
          <w:rFonts w:ascii="Times New Roman" w:hAnsi="Times New Roman" w:cs="Times New Roman"/>
          <w:sz w:val="24"/>
          <w:szCs w:val="24"/>
        </w:rPr>
      </w:pPr>
      <w:r>
        <w:rPr>
          <w:rFonts w:ascii="Times New Roman" w:hAnsi="Times New Roman" w:cs="Times New Roman"/>
          <w:sz w:val="24"/>
          <w:szCs w:val="24"/>
        </w:rPr>
        <w:t>5.4.</w:t>
      </w:r>
      <w:r w:rsidR="00B01BF6" w:rsidRPr="00B01BF6">
        <w:rPr>
          <w:rFonts w:ascii="Times New Roman" w:hAnsi="Times New Roman" w:cs="Times New Roman"/>
          <w:sz w:val="24"/>
          <w:szCs w:val="24"/>
        </w:rPr>
        <w:t>1.</w:t>
      </w:r>
      <w:r w:rsidR="0086430E">
        <w:rPr>
          <w:rFonts w:ascii="Times New Roman" w:hAnsi="Times New Roman" w:cs="Times New Roman"/>
          <w:sz w:val="24"/>
          <w:szCs w:val="24"/>
        </w:rPr>
        <w:t xml:space="preserve"> </w:t>
      </w:r>
      <w:r w:rsidR="00B01BF6" w:rsidRPr="00B01BF6">
        <w:rPr>
          <w:rFonts w:ascii="Times New Roman" w:hAnsi="Times New Roman" w:cs="Times New Roman"/>
          <w:sz w:val="24"/>
          <w:szCs w:val="24"/>
        </w:rPr>
        <w:t xml:space="preserve">pieprasīt saprātīgu maksu, ņemot vērā administratīvās izmaksas, kas saistītas ar informācijas vai saziņas nodrošināšanu vai pieprasītās darbības veikšanu; </w:t>
      </w:r>
    </w:p>
    <w:p w14:paraId="4E9FA4BA" w14:textId="755EEEE4" w:rsidR="008C0A10" w:rsidRDefault="000F04AA" w:rsidP="00B01BF6">
      <w:pPr>
        <w:jc w:val="both"/>
        <w:rPr>
          <w:rFonts w:ascii="Times New Roman" w:hAnsi="Times New Roman" w:cs="Times New Roman"/>
          <w:sz w:val="24"/>
          <w:szCs w:val="24"/>
        </w:rPr>
      </w:pPr>
      <w:r>
        <w:rPr>
          <w:rFonts w:ascii="Times New Roman" w:hAnsi="Times New Roman" w:cs="Times New Roman"/>
          <w:sz w:val="24"/>
          <w:szCs w:val="24"/>
        </w:rPr>
        <w:t>5.4.2.</w:t>
      </w:r>
      <w:r w:rsidR="0086430E">
        <w:rPr>
          <w:rFonts w:ascii="Times New Roman" w:hAnsi="Times New Roman" w:cs="Times New Roman"/>
          <w:sz w:val="24"/>
          <w:szCs w:val="24"/>
        </w:rPr>
        <w:t xml:space="preserve"> </w:t>
      </w:r>
      <w:r w:rsidR="00B01BF6" w:rsidRPr="00B01BF6">
        <w:rPr>
          <w:rFonts w:ascii="Times New Roman" w:hAnsi="Times New Roman" w:cs="Times New Roman"/>
          <w:sz w:val="24"/>
          <w:szCs w:val="24"/>
        </w:rPr>
        <w:t>atteikties izpildīt pieprasījumu.</w:t>
      </w:r>
    </w:p>
    <w:p w14:paraId="566E56E9" w14:textId="77777777" w:rsidR="008C0A10" w:rsidRDefault="008C0A10" w:rsidP="00B01BF6">
      <w:pPr>
        <w:jc w:val="both"/>
        <w:rPr>
          <w:rFonts w:ascii="Times New Roman" w:hAnsi="Times New Roman" w:cs="Times New Roman"/>
          <w:b/>
          <w:bCs/>
          <w:sz w:val="24"/>
          <w:szCs w:val="24"/>
        </w:rPr>
      </w:pPr>
      <w:r w:rsidRPr="008C0A10">
        <w:rPr>
          <w:rFonts w:ascii="Times New Roman" w:hAnsi="Times New Roman" w:cs="Times New Roman"/>
          <w:b/>
          <w:bCs/>
          <w:sz w:val="24"/>
          <w:szCs w:val="24"/>
        </w:rPr>
        <w:t>6.</w:t>
      </w:r>
      <w:r w:rsidR="00B01BF6" w:rsidRPr="008C0A10">
        <w:rPr>
          <w:rFonts w:ascii="Times New Roman" w:hAnsi="Times New Roman" w:cs="Times New Roman"/>
          <w:b/>
          <w:bCs/>
          <w:sz w:val="24"/>
          <w:szCs w:val="24"/>
        </w:rPr>
        <w:t xml:space="preserve"> Labā prakse</w:t>
      </w:r>
    </w:p>
    <w:p w14:paraId="2FFBF464" w14:textId="77777777" w:rsidR="008C0A10" w:rsidRDefault="008C0A10" w:rsidP="00B01BF6">
      <w:pPr>
        <w:jc w:val="both"/>
        <w:rPr>
          <w:rFonts w:ascii="Times New Roman" w:hAnsi="Times New Roman" w:cs="Times New Roman"/>
          <w:sz w:val="24"/>
          <w:szCs w:val="24"/>
        </w:rPr>
      </w:pPr>
      <w:r>
        <w:rPr>
          <w:rFonts w:ascii="Times New Roman" w:hAnsi="Times New Roman" w:cs="Times New Roman"/>
          <w:sz w:val="24"/>
          <w:szCs w:val="24"/>
        </w:rPr>
        <w:t>6.1</w:t>
      </w:r>
      <w:r w:rsidR="00B01BF6" w:rsidRPr="00B01BF6">
        <w:rPr>
          <w:rFonts w:ascii="Times New Roman" w:hAnsi="Times New Roman" w:cs="Times New Roman"/>
          <w:sz w:val="24"/>
          <w:szCs w:val="24"/>
        </w:rPr>
        <w:t xml:space="preserve">. Skola nodrošina, ka datu apstrāde tiek veikta ievērojot: </w:t>
      </w:r>
    </w:p>
    <w:p w14:paraId="40A771AE" w14:textId="399F280A" w:rsidR="008C0A10" w:rsidRDefault="008C0A10" w:rsidP="00B01BF6">
      <w:pPr>
        <w:jc w:val="both"/>
        <w:rPr>
          <w:rFonts w:ascii="Times New Roman" w:hAnsi="Times New Roman" w:cs="Times New Roman"/>
          <w:sz w:val="24"/>
          <w:szCs w:val="24"/>
        </w:rPr>
      </w:pPr>
      <w:r>
        <w:rPr>
          <w:rFonts w:ascii="Times New Roman" w:hAnsi="Times New Roman" w:cs="Times New Roman"/>
          <w:sz w:val="24"/>
          <w:szCs w:val="24"/>
        </w:rPr>
        <w:t>6.</w:t>
      </w:r>
      <w:r w:rsidR="00B01BF6" w:rsidRPr="00B01BF6">
        <w:rPr>
          <w:rFonts w:ascii="Times New Roman" w:hAnsi="Times New Roman" w:cs="Times New Roman"/>
          <w:sz w:val="24"/>
          <w:szCs w:val="24"/>
        </w:rPr>
        <w:t>1.1.</w:t>
      </w:r>
      <w:r w:rsidR="00666A88">
        <w:rPr>
          <w:rFonts w:ascii="Times New Roman" w:hAnsi="Times New Roman" w:cs="Times New Roman"/>
          <w:sz w:val="24"/>
          <w:szCs w:val="24"/>
        </w:rPr>
        <w:t xml:space="preserve"> l</w:t>
      </w:r>
      <w:r w:rsidR="00B01BF6" w:rsidRPr="00B01BF6">
        <w:rPr>
          <w:rFonts w:ascii="Times New Roman" w:hAnsi="Times New Roman" w:cs="Times New Roman"/>
          <w:sz w:val="24"/>
          <w:szCs w:val="24"/>
        </w:rPr>
        <w:t xml:space="preserve">ikumīgumu, godprātību un pārredzamību; </w:t>
      </w:r>
    </w:p>
    <w:p w14:paraId="64136542" w14:textId="7C07283A" w:rsidR="008C0A10" w:rsidRDefault="008C0A10" w:rsidP="00B01BF6">
      <w:pPr>
        <w:jc w:val="both"/>
        <w:rPr>
          <w:rFonts w:ascii="Times New Roman" w:hAnsi="Times New Roman" w:cs="Times New Roman"/>
          <w:sz w:val="24"/>
          <w:szCs w:val="24"/>
        </w:rPr>
      </w:pPr>
      <w:r>
        <w:rPr>
          <w:rFonts w:ascii="Times New Roman" w:hAnsi="Times New Roman" w:cs="Times New Roman"/>
          <w:sz w:val="24"/>
          <w:szCs w:val="24"/>
        </w:rPr>
        <w:t>6.</w:t>
      </w:r>
      <w:r w:rsidR="00B01BF6" w:rsidRPr="00B01BF6">
        <w:rPr>
          <w:rFonts w:ascii="Times New Roman" w:hAnsi="Times New Roman" w:cs="Times New Roman"/>
          <w:sz w:val="24"/>
          <w:szCs w:val="24"/>
        </w:rPr>
        <w:t xml:space="preserve">1.2. </w:t>
      </w:r>
      <w:r w:rsidR="00666A88">
        <w:rPr>
          <w:rFonts w:ascii="Times New Roman" w:hAnsi="Times New Roman" w:cs="Times New Roman"/>
          <w:sz w:val="24"/>
          <w:szCs w:val="24"/>
        </w:rPr>
        <w:t>n</w:t>
      </w:r>
      <w:r w:rsidR="00B01BF6" w:rsidRPr="00B01BF6">
        <w:rPr>
          <w:rFonts w:ascii="Times New Roman" w:hAnsi="Times New Roman" w:cs="Times New Roman"/>
          <w:sz w:val="24"/>
          <w:szCs w:val="24"/>
        </w:rPr>
        <w:t xml:space="preserve">olūka ierobežojumus; </w:t>
      </w:r>
    </w:p>
    <w:p w14:paraId="26B82EAC" w14:textId="4F706539" w:rsidR="008C0A10" w:rsidRDefault="008C0A10" w:rsidP="00B01BF6">
      <w:pPr>
        <w:jc w:val="both"/>
        <w:rPr>
          <w:rFonts w:ascii="Times New Roman" w:hAnsi="Times New Roman" w:cs="Times New Roman"/>
          <w:sz w:val="24"/>
          <w:szCs w:val="24"/>
        </w:rPr>
      </w:pPr>
      <w:r>
        <w:rPr>
          <w:rFonts w:ascii="Times New Roman" w:hAnsi="Times New Roman" w:cs="Times New Roman"/>
          <w:sz w:val="24"/>
          <w:szCs w:val="24"/>
        </w:rPr>
        <w:t>6.</w:t>
      </w:r>
      <w:r w:rsidR="00B01BF6" w:rsidRPr="00B01BF6">
        <w:rPr>
          <w:rFonts w:ascii="Times New Roman" w:hAnsi="Times New Roman" w:cs="Times New Roman"/>
          <w:sz w:val="24"/>
          <w:szCs w:val="24"/>
        </w:rPr>
        <w:t>1.3.</w:t>
      </w:r>
      <w:r w:rsidR="00666A88">
        <w:rPr>
          <w:rFonts w:ascii="Times New Roman" w:hAnsi="Times New Roman" w:cs="Times New Roman"/>
          <w:sz w:val="24"/>
          <w:szCs w:val="24"/>
        </w:rPr>
        <w:t xml:space="preserve"> d</w:t>
      </w:r>
      <w:r w:rsidR="00B01BF6" w:rsidRPr="00B01BF6">
        <w:rPr>
          <w:rFonts w:ascii="Times New Roman" w:hAnsi="Times New Roman" w:cs="Times New Roman"/>
          <w:sz w:val="24"/>
          <w:szCs w:val="24"/>
        </w:rPr>
        <w:t>atu minimizēšanu;</w:t>
      </w:r>
    </w:p>
    <w:p w14:paraId="7770D99D" w14:textId="52281DB2" w:rsidR="008C0A10" w:rsidRDefault="008C0A10" w:rsidP="00B01BF6">
      <w:pPr>
        <w:jc w:val="both"/>
        <w:rPr>
          <w:rFonts w:ascii="Times New Roman" w:hAnsi="Times New Roman" w:cs="Times New Roman"/>
          <w:sz w:val="24"/>
          <w:szCs w:val="24"/>
        </w:rPr>
      </w:pPr>
      <w:r>
        <w:rPr>
          <w:rFonts w:ascii="Times New Roman" w:hAnsi="Times New Roman" w:cs="Times New Roman"/>
          <w:sz w:val="24"/>
          <w:szCs w:val="24"/>
        </w:rPr>
        <w:t>6.</w:t>
      </w:r>
      <w:r w:rsidR="00B01BF6" w:rsidRPr="00B01BF6">
        <w:rPr>
          <w:rFonts w:ascii="Times New Roman" w:hAnsi="Times New Roman" w:cs="Times New Roman"/>
          <w:sz w:val="24"/>
          <w:szCs w:val="24"/>
        </w:rPr>
        <w:t>1.4.</w:t>
      </w:r>
      <w:r w:rsidR="00666A88">
        <w:rPr>
          <w:rFonts w:ascii="Times New Roman" w:hAnsi="Times New Roman" w:cs="Times New Roman"/>
          <w:sz w:val="24"/>
          <w:szCs w:val="24"/>
        </w:rPr>
        <w:t xml:space="preserve"> p</w:t>
      </w:r>
      <w:r w:rsidR="00B01BF6" w:rsidRPr="00B01BF6">
        <w:rPr>
          <w:rFonts w:ascii="Times New Roman" w:hAnsi="Times New Roman" w:cs="Times New Roman"/>
          <w:sz w:val="24"/>
          <w:szCs w:val="24"/>
        </w:rPr>
        <w:t xml:space="preserve">recizitāti; </w:t>
      </w:r>
    </w:p>
    <w:p w14:paraId="60B6132E" w14:textId="1AABDDFE" w:rsidR="008C0A10" w:rsidRDefault="008C0A10" w:rsidP="00B01BF6">
      <w:pPr>
        <w:jc w:val="both"/>
        <w:rPr>
          <w:rFonts w:ascii="Times New Roman" w:hAnsi="Times New Roman" w:cs="Times New Roman"/>
          <w:sz w:val="24"/>
          <w:szCs w:val="24"/>
        </w:rPr>
      </w:pPr>
      <w:r>
        <w:rPr>
          <w:rFonts w:ascii="Times New Roman" w:hAnsi="Times New Roman" w:cs="Times New Roman"/>
          <w:sz w:val="24"/>
          <w:szCs w:val="24"/>
        </w:rPr>
        <w:t>6.</w:t>
      </w:r>
      <w:r w:rsidR="00B01BF6" w:rsidRPr="00B01BF6">
        <w:rPr>
          <w:rFonts w:ascii="Times New Roman" w:hAnsi="Times New Roman" w:cs="Times New Roman"/>
          <w:sz w:val="24"/>
          <w:szCs w:val="24"/>
        </w:rPr>
        <w:t>1.5.</w:t>
      </w:r>
      <w:r w:rsidR="00666A88">
        <w:rPr>
          <w:rFonts w:ascii="Times New Roman" w:hAnsi="Times New Roman" w:cs="Times New Roman"/>
          <w:sz w:val="24"/>
          <w:szCs w:val="24"/>
        </w:rPr>
        <w:t xml:space="preserve"> g</w:t>
      </w:r>
      <w:r w:rsidR="00B01BF6" w:rsidRPr="00B01BF6">
        <w:rPr>
          <w:rFonts w:ascii="Times New Roman" w:hAnsi="Times New Roman" w:cs="Times New Roman"/>
          <w:sz w:val="24"/>
          <w:szCs w:val="24"/>
        </w:rPr>
        <w:t>labāšanas ierobežojumu;</w:t>
      </w:r>
    </w:p>
    <w:p w14:paraId="4089E3E2" w14:textId="3C440C4F" w:rsidR="00B01BF6" w:rsidRDefault="008C0A10" w:rsidP="00B01BF6">
      <w:pPr>
        <w:jc w:val="both"/>
        <w:rPr>
          <w:rFonts w:ascii="Times New Roman" w:hAnsi="Times New Roman" w:cs="Times New Roman"/>
          <w:sz w:val="24"/>
          <w:szCs w:val="24"/>
        </w:rPr>
      </w:pPr>
      <w:r>
        <w:rPr>
          <w:rFonts w:ascii="Times New Roman" w:hAnsi="Times New Roman" w:cs="Times New Roman"/>
          <w:sz w:val="24"/>
          <w:szCs w:val="24"/>
        </w:rPr>
        <w:t>6.</w:t>
      </w:r>
      <w:r w:rsidR="00B01BF6" w:rsidRPr="00B01BF6">
        <w:rPr>
          <w:rFonts w:ascii="Times New Roman" w:hAnsi="Times New Roman" w:cs="Times New Roman"/>
          <w:sz w:val="24"/>
          <w:szCs w:val="24"/>
        </w:rPr>
        <w:t>1.6.</w:t>
      </w:r>
      <w:r w:rsidR="00666A88">
        <w:rPr>
          <w:rFonts w:ascii="Times New Roman" w:hAnsi="Times New Roman" w:cs="Times New Roman"/>
          <w:sz w:val="24"/>
          <w:szCs w:val="24"/>
        </w:rPr>
        <w:t xml:space="preserve"> i</w:t>
      </w:r>
      <w:r w:rsidR="00B01BF6" w:rsidRPr="00B01BF6">
        <w:rPr>
          <w:rFonts w:ascii="Times New Roman" w:hAnsi="Times New Roman" w:cs="Times New Roman"/>
          <w:sz w:val="24"/>
          <w:szCs w:val="24"/>
        </w:rPr>
        <w:t>ntegritāti un konfidencialitāti.</w:t>
      </w:r>
    </w:p>
    <w:p w14:paraId="19990F9D" w14:textId="77777777" w:rsidR="00666A88" w:rsidRDefault="00666A88" w:rsidP="00B01BF6">
      <w:pPr>
        <w:jc w:val="both"/>
        <w:rPr>
          <w:rFonts w:ascii="Times New Roman" w:hAnsi="Times New Roman" w:cs="Times New Roman"/>
          <w:sz w:val="24"/>
          <w:szCs w:val="24"/>
        </w:rPr>
      </w:pPr>
    </w:p>
    <w:p w14:paraId="1FF8B681" w14:textId="77777777" w:rsidR="00666A88" w:rsidRDefault="00666A88" w:rsidP="00B01BF6">
      <w:pPr>
        <w:jc w:val="both"/>
        <w:rPr>
          <w:rFonts w:ascii="Times New Roman" w:hAnsi="Times New Roman" w:cs="Times New Roman"/>
          <w:sz w:val="24"/>
          <w:szCs w:val="24"/>
        </w:rPr>
      </w:pPr>
    </w:p>
    <w:p w14:paraId="237E3CBF" w14:textId="77777777" w:rsidR="00666A88" w:rsidRDefault="00666A88" w:rsidP="00B01BF6">
      <w:pPr>
        <w:jc w:val="both"/>
        <w:rPr>
          <w:rFonts w:ascii="Times New Roman" w:hAnsi="Times New Roman" w:cs="Times New Roman"/>
          <w:sz w:val="24"/>
          <w:szCs w:val="24"/>
        </w:rPr>
      </w:pPr>
    </w:p>
    <w:p w14:paraId="3CED229C" w14:textId="77777777" w:rsidR="00666A88" w:rsidRDefault="00666A88" w:rsidP="00B01BF6">
      <w:pPr>
        <w:jc w:val="both"/>
        <w:rPr>
          <w:rFonts w:ascii="Times New Roman" w:hAnsi="Times New Roman" w:cs="Times New Roman"/>
          <w:sz w:val="24"/>
          <w:szCs w:val="24"/>
        </w:rPr>
      </w:pPr>
    </w:p>
    <w:p w14:paraId="70558F7D" w14:textId="77777777" w:rsidR="00666A88" w:rsidRDefault="00666A88" w:rsidP="00B01BF6">
      <w:pPr>
        <w:jc w:val="both"/>
        <w:rPr>
          <w:rFonts w:ascii="Times New Roman" w:hAnsi="Times New Roman" w:cs="Times New Roman"/>
          <w:sz w:val="24"/>
          <w:szCs w:val="24"/>
        </w:rPr>
      </w:pPr>
    </w:p>
    <w:p w14:paraId="1D6E9FEE" w14:textId="77777777" w:rsidR="00666A88" w:rsidRPr="00B01BF6" w:rsidRDefault="00666A88" w:rsidP="00B01BF6">
      <w:pPr>
        <w:jc w:val="both"/>
        <w:rPr>
          <w:rFonts w:ascii="Times New Roman" w:hAnsi="Times New Roman" w:cs="Times New Roman"/>
          <w:sz w:val="24"/>
          <w:szCs w:val="24"/>
        </w:rPr>
      </w:pPr>
    </w:p>
    <w:p w14:paraId="5769BACC" w14:textId="77777777" w:rsidR="005C7773" w:rsidRDefault="005C7773">
      <w:pPr>
        <w:rPr>
          <w:rFonts w:ascii="Times New Roman" w:hAnsi="Times New Roman" w:cs="Times New Roman"/>
          <w:sz w:val="24"/>
          <w:szCs w:val="24"/>
        </w:rPr>
      </w:pPr>
      <w:r>
        <w:rPr>
          <w:rFonts w:ascii="Times New Roman" w:hAnsi="Times New Roman" w:cs="Times New Roman"/>
          <w:sz w:val="24"/>
          <w:szCs w:val="24"/>
        </w:rPr>
        <w:br w:type="page"/>
      </w:r>
    </w:p>
    <w:p w14:paraId="41C5D2DC" w14:textId="2CF1E84E" w:rsidR="00B01BF6" w:rsidRDefault="00B01BF6" w:rsidP="008C0A10">
      <w:pPr>
        <w:jc w:val="center"/>
        <w:rPr>
          <w:rFonts w:ascii="Times New Roman" w:hAnsi="Times New Roman" w:cs="Times New Roman"/>
          <w:sz w:val="24"/>
          <w:szCs w:val="24"/>
        </w:rPr>
      </w:pPr>
      <w:r w:rsidRPr="00B01BF6">
        <w:rPr>
          <w:rFonts w:ascii="Times New Roman" w:hAnsi="Times New Roman" w:cs="Times New Roman"/>
          <w:sz w:val="24"/>
          <w:szCs w:val="24"/>
        </w:rPr>
        <w:lastRenderedPageBreak/>
        <w:t>Informācija / paziņojums par videonovērošanu</w:t>
      </w:r>
    </w:p>
    <w:p w14:paraId="32CE52E3" w14:textId="77777777" w:rsidR="009E7C80" w:rsidRDefault="009E7C80" w:rsidP="008C0A10">
      <w:pPr>
        <w:jc w:val="center"/>
        <w:rPr>
          <w:rFonts w:ascii="Times New Roman" w:hAnsi="Times New Roman" w:cs="Times New Roman"/>
          <w:sz w:val="24"/>
          <w:szCs w:val="24"/>
        </w:rPr>
      </w:pPr>
      <w:r w:rsidRPr="009E7C80">
        <w:rPr>
          <w:rFonts w:ascii="Times New Roman" w:hAnsi="Times New Roman" w:cs="Times New Roman"/>
          <w:noProof/>
          <w:sz w:val="24"/>
          <w:szCs w:val="24"/>
          <w:lang w:val="en-GB" w:eastAsia="en-GB"/>
        </w:rPr>
        <w:drawing>
          <wp:inline distT="0" distB="0" distL="0" distR="0" wp14:anchorId="571A1089" wp14:editId="5CD17BDC">
            <wp:extent cx="1771650" cy="151718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8718" cy="1531803"/>
                    </a:xfrm>
                    <a:prstGeom prst="rect">
                      <a:avLst/>
                    </a:prstGeom>
                  </pic:spPr>
                </pic:pic>
              </a:graphicData>
            </a:graphic>
          </wp:inline>
        </w:drawing>
      </w:r>
      <w:r w:rsidRPr="009E7C80">
        <w:rPr>
          <w:rFonts w:ascii="Times New Roman" w:hAnsi="Times New Roman" w:cs="Times New Roman"/>
          <w:sz w:val="24"/>
          <w:szCs w:val="24"/>
        </w:rPr>
        <w:t xml:space="preserve"> </w:t>
      </w:r>
    </w:p>
    <w:p w14:paraId="741A61FD" w14:textId="416DF7F5" w:rsidR="008C0A10" w:rsidRDefault="00B01BF6" w:rsidP="008C0A10">
      <w:pPr>
        <w:jc w:val="center"/>
        <w:rPr>
          <w:rFonts w:ascii="Times New Roman" w:hAnsi="Times New Roman" w:cs="Times New Roman"/>
          <w:sz w:val="24"/>
          <w:szCs w:val="24"/>
        </w:rPr>
      </w:pPr>
      <w:r w:rsidRPr="00B01BF6">
        <w:rPr>
          <w:rFonts w:ascii="Times New Roman" w:hAnsi="Times New Roman" w:cs="Times New Roman"/>
          <w:sz w:val="24"/>
          <w:szCs w:val="24"/>
        </w:rPr>
        <w:t xml:space="preserve">VIDEONOVĒROŠANA </w:t>
      </w:r>
    </w:p>
    <w:p w14:paraId="097A797F" w14:textId="77777777" w:rsidR="008C0A10" w:rsidRDefault="00B01BF6" w:rsidP="008C0A10">
      <w:pPr>
        <w:jc w:val="center"/>
        <w:rPr>
          <w:rFonts w:ascii="Times New Roman" w:hAnsi="Times New Roman" w:cs="Times New Roman"/>
          <w:sz w:val="24"/>
          <w:szCs w:val="24"/>
        </w:rPr>
      </w:pPr>
      <w:r w:rsidRPr="00B01BF6">
        <w:rPr>
          <w:rFonts w:ascii="Times New Roman" w:hAnsi="Times New Roman" w:cs="Times New Roman"/>
          <w:sz w:val="24"/>
          <w:szCs w:val="24"/>
        </w:rPr>
        <w:t xml:space="preserve">Mērķis: Noziedzīgu nodarījumu novēršana un īpašuma aizsardzība </w:t>
      </w:r>
    </w:p>
    <w:p w14:paraId="6D4D206A" w14:textId="17AD449F" w:rsidR="008C0A10" w:rsidRDefault="00B01BF6" w:rsidP="005C7773">
      <w:pPr>
        <w:jc w:val="center"/>
        <w:rPr>
          <w:rFonts w:ascii="Times New Roman" w:hAnsi="Times New Roman" w:cs="Times New Roman"/>
          <w:sz w:val="24"/>
          <w:szCs w:val="24"/>
        </w:rPr>
      </w:pPr>
      <w:r w:rsidRPr="00B01BF6">
        <w:rPr>
          <w:rFonts w:ascii="Times New Roman" w:hAnsi="Times New Roman" w:cs="Times New Roman"/>
          <w:sz w:val="24"/>
          <w:szCs w:val="24"/>
        </w:rPr>
        <w:t xml:space="preserve">Pārzinis: </w:t>
      </w:r>
      <w:r w:rsidR="008C0A10">
        <w:rPr>
          <w:rFonts w:ascii="Times New Roman" w:hAnsi="Times New Roman" w:cs="Times New Roman"/>
          <w:sz w:val="24"/>
          <w:szCs w:val="24"/>
        </w:rPr>
        <w:t>Ķekavas</w:t>
      </w:r>
      <w:r w:rsidR="008C0A10" w:rsidRPr="00B01BF6">
        <w:rPr>
          <w:rFonts w:ascii="Times New Roman" w:hAnsi="Times New Roman" w:cs="Times New Roman"/>
          <w:sz w:val="24"/>
          <w:szCs w:val="24"/>
        </w:rPr>
        <w:t xml:space="preserve"> novada pašvaldība, reģistrācijas </w:t>
      </w:r>
      <w:r w:rsidR="008C0A10">
        <w:rPr>
          <w:rFonts w:ascii="Times New Roman" w:hAnsi="Times New Roman" w:cs="Times New Roman"/>
          <w:sz w:val="24"/>
          <w:szCs w:val="24"/>
        </w:rPr>
        <w:t>NMR kods</w:t>
      </w:r>
      <w:r w:rsidR="008C0A10" w:rsidRPr="00BC3088">
        <w:t xml:space="preserve"> </w:t>
      </w:r>
      <w:r w:rsidR="008C0A10" w:rsidRPr="00BC3088">
        <w:rPr>
          <w:rFonts w:ascii="Times New Roman" w:hAnsi="Times New Roman" w:cs="Times New Roman"/>
          <w:sz w:val="24"/>
          <w:szCs w:val="24"/>
        </w:rPr>
        <w:t>90000048491</w:t>
      </w:r>
      <w:r w:rsidR="005C7773">
        <w:rPr>
          <w:rFonts w:ascii="Times New Roman" w:hAnsi="Times New Roman" w:cs="Times New Roman"/>
          <w:sz w:val="24"/>
          <w:szCs w:val="24"/>
        </w:rPr>
        <w:t>,</w:t>
      </w:r>
      <w:r w:rsidR="009D3E5F">
        <w:rPr>
          <w:rFonts w:ascii="Times New Roman" w:hAnsi="Times New Roman" w:cs="Times New Roman"/>
          <w:sz w:val="24"/>
          <w:szCs w:val="24"/>
        </w:rPr>
        <w:t>Gaismas iela 19 k-9-1, Ķekava</w:t>
      </w:r>
      <w:r w:rsidR="008C0A10" w:rsidRPr="00BC3088">
        <w:rPr>
          <w:rFonts w:ascii="Times New Roman" w:hAnsi="Times New Roman" w:cs="Times New Roman"/>
          <w:sz w:val="24"/>
          <w:szCs w:val="24"/>
        </w:rPr>
        <w:t>, Ķekavas novads, LV-2123</w:t>
      </w:r>
    </w:p>
    <w:p w14:paraId="4861BA4D" w14:textId="77777777" w:rsidR="008C0A10" w:rsidRDefault="00B01BF6" w:rsidP="008C0A10">
      <w:pPr>
        <w:jc w:val="center"/>
        <w:rPr>
          <w:rFonts w:ascii="Times New Roman" w:hAnsi="Times New Roman" w:cs="Times New Roman"/>
          <w:sz w:val="24"/>
          <w:szCs w:val="24"/>
        </w:rPr>
      </w:pPr>
      <w:r w:rsidRPr="00B01BF6">
        <w:rPr>
          <w:rFonts w:ascii="Times New Roman" w:hAnsi="Times New Roman" w:cs="Times New Roman"/>
          <w:sz w:val="24"/>
          <w:szCs w:val="24"/>
        </w:rPr>
        <w:t xml:space="preserve">Kontakti: </w:t>
      </w:r>
    </w:p>
    <w:p w14:paraId="30E7EB75" w14:textId="4240286F" w:rsidR="008C0A10" w:rsidRDefault="00B01BF6" w:rsidP="008C0A10">
      <w:pPr>
        <w:jc w:val="center"/>
        <w:rPr>
          <w:rFonts w:ascii="Times New Roman" w:hAnsi="Times New Roman" w:cs="Times New Roman"/>
          <w:sz w:val="24"/>
          <w:szCs w:val="24"/>
        </w:rPr>
      </w:pPr>
      <w:r w:rsidRPr="00B01BF6">
        <w:rPr>
          <w:rFonts w:ascii="Times New Roman" w:hAnsi="Times New Roman" w:cs="Times New Roman"/>
          <w:sz w:val="24"/>
          <w:szCs w:val="24"/>
        </w:rPr>
        <w:t xml:space="preserve">Apstrādātājs: </w:t>
      </w:r>
      <w:r w:rsidR="008C0A10" w:rsidRPr="008C0A10">
        <w:rPr>
          <w:rFonts w:ascii="Times New Roman" w:hAnsi="Times New Roman" w:cs="Times New Roman"/>
          <w:sz w:val="24"/>
          <w:szCs w:val="24"/>
        </w:rPr>
        <w:t>Ķekavas Mūzikas skol</w:t>
      </w:r>
      <w:r w:rsidR="00440440">
        <w:rPr>
          <w:rFonts w:ascii="Times New Roman" w:hAnsi="Times New Roman" w:cs="Times New Roman"/>
          <w:sz w:val="24"/>
          <w:szCs w:val="24"/>
        </w:rPr>
        <w:t>a</w:t>
      </w:r>
      <w:r w:rsidR="008C0A10" w:rsidRPr="008C0A10">
        <w:rPr>
          <w:rFonts w:ascii="Times New Roman" w:hAnsi="Times New Roman" w:cs="Times New Roman"/>
          <w:sz w:val="24"/>
          <w:szCs w:val="24"/>
        </w:rPr>
        <w:t xml:space="preserve">, izglītības iestādes reģistrācijas apliecības numurs </w:t>
      </w:r>
      <w:r w:rsidR="00521F66" w:rsidRPr="00521F66">
        <w:rPr>
          <w:rFonts w:ascii="Times New Roman" w:hAnsi="Times New Roman" w:cs="Times New Roman"/>
          <w:sz w:val="24"/>
          <w:szCs w:val="24"/>
        </w:rPr>
        <w:t>4376902247</w:t>
      </w:r>
      <w:r w:rsidR="008C0A10" w:rsidRPr="008C0A10">
        <w:rPr>
          <w:rFonts w:ascii="Times New Roman" w:hAnsi="Times New Roman" w:cs="Times New Roman"/>
          <w:sz w:val="24"/>
          <w:szCs w:val="24"/>
        </w:rPr>
        <w:t>; adrese: Skolas iela 3, Ķekava</w:t>
      </w:r>
      <w:r w:rsidR="009D3E5F">
        <w:rPr>
          <w:rFonts w:ascii="Times New Roman" w:hAnsi="Times New Roman" w:cs="Times New Roman"/>
          <w:sz w:val="24"/>
          <w:szCs w:val="24"/>
        </w:rPr>
        <w:t>,</w:t>
      </w:r>
      <w:r w:rsidR="008C0A10" w:rsidRPr="008C0A10">
        <w:rPr>
          <w:rFonts w:ascii="Times New Roman" w:hAnsi="Times New Roman" w:cs="Times New Roman"/>
          <w:sz w:val="24"/>
          <w:szCs w:val="24"/>
        </w:rPr>
        <w:t xml:space="preserve"> Ķekavas novads, LV-2123.</w:t>
      </w:r>
      <w:r w:rsidRPr="00B01BF6">
        <w:rPr>
          <w:rFonts w:ascii="Times New Roman" w:hAnsi="Times New Roman" w:cs="Times New Roman"/>
          <w:sz w:val="24"/>
          <w:szCs w:val="24"/>
        </w:rPr>
        <w:t>tālr.</w:t>
      </w:r>
      <w:r w:rsidR="00521F66">
        <w:rPr>
          <w:rFonts w:ascii="Times New Roman" w:hAnsi="Times New Roman" w:cs="Times New Roman"/>
          <w:sz w:val="24"/>
          <w:szCs w:val="24"/>
        </w:rPr>
        <w:t>67937502</w:t>
      </w:r>
    </w:p>
    <w:p w14:paraId="7B1F82D4" w14:textId="06CDCF64" w:rsidR="00B01BF6" w:rsidRDefault="00B01BF6" w:rsidP="008C0A10">
      <w:pPr>
        <w:jc w:val="center"/>
        <w:rPr>
          <w:rFonts w:ascii="Times New Roman" w:hAnsi="Times New Roman" w:cs="Times New Roman"/>
          <w:sz w:val="24"/>
          <w:szCs w:val="24"/>
        </w:rPr>
      </w:pPr>
      <w:r w:rsidRPr="00B01BF6">
        <w:rPr>
          <w:rFonts w:ascii="Times New Roman" w:hAnsi="Times New Roman" w:cs="Times New Roman"/>
          <w:sz w:val="24"/>
          <w:szCs w:val="24"/>
        </w:rPr>
        <w:t xml:space="preserve"> </w:t>
      </w:r>
      <w:r w:rsidR="008C0A10">
        <w:rPr>
          <w:rFonts w:ascii="Times New Roman" w:hAnsi="Times New Roman" w:cs="Times New Roman"/>
          <w:sz w:val="24"/>
          <w:szCs w:val="24"/>
        </w:rPr>
        <w:t>Ķekavas</w:t>
      </w:r>
      <w:r w:rsidRPr="00B01BF6">
        <w:rPr>
          <w:rFonts w:ascii="Times New Roman" w:hAnsi="Times New Roman" w:cs="Times New Roman"/>
          <w:sz w:val="24"/>
          <w:szCs w:val="24"/>
        </w:rPr>
        <w:t xml:space="preserve"> novada </w:t>
      </w:r>
      <w:r w:rsidR="008C0A10">
        <w:rPr>
          <w:rFonts w:ascii="Times New Roman" w:hAnsi="Times New Roman" w:cs="Times New Roman"/>
          <w:sz w:val="24"/>
          <w:szCs w:val="24"/>
        </w:rPr>
        <w:t xml:space="preserve">pašvaldības </w:t>
      </w:r>
      <w:r w:rsidRPr="00B01BF6">
        <w:rPr>
          <w:rFonts w:ascii="Times New Roman" w:hAnsi="Times New Roman" w:cs="Times New Roman"/>
          <w:sz w:val="24"/>
          <w:szCs w:val="24"/>
        </w:rPr>
        <w:t xml:space="preserve">datu aizsardzības speciālista kontakti: e-pasts: </w:t>
      </w:r>
      <w:r w:rsidR="009D3E5F">
        <w:rPr>
          <w:rFonts w:ascii="Times New Roman" w:hAnsi="Times New Roman" w:cs="Times New Roman"/>
          <w:sz w:val="24"/>
          <w:szCs w:val="24"/>
        </w:rPr>
        <w:t>dati</w:t>
      </w:r>
      <w:r w:rsidR="008C0A10">
        <w:rPr>
          <w:rFonts w:ascii="Times New Roman" w:hAnsi="Times New Roman" w:cs="Times New Roman"/>
          <w:sz w:val="24"/>
          <w:szCs w:val="24"/>
        </w:rPr>
        <w:t>@kekava.lv</w:t>
      </w:r>
      <w:r w:rsidRPr="00B01BF6">
        <w:rPr>
          <w:rFonts w:ascii="Times New Roman" w:hAnsi="Times New Roman" w:cs="Times New Roman"/>
          <w:sz w:val="24"/>
          <w:szCs w:val="24"/>
        </w:rPr>
        <w:t xml:space="preserve"> Tālrunis: </w:t>
      </w:r>
      <w:r w:rsidR="009D3E5F">
        <w:rPr>
          <w:rFonts w:ascii="Times New Roman" w:hAnsi="Times New Roman" w:cs="Times New Roman"/>
          <w:sz w:val="24"/>
          <w:szCs w:val="24"/>
        </w:rPr>
        <w:t>26571378</w:t>
      </w:r>
    </w:p>
    <w:p w14:paraId="2F9F092E" w14:textId="77777777" w:rsidR="00BE3CA8" w:rsidRDefault="00BE3CA8" w:rsidP="008C0A10">
      <w:pPr>
        <w:jc w:val="center"/>
        <w:rPr>
          <w:rFonts w:ascii="Times New Roman" w:hAnsi="Times New Roman" w:cs="Times New Roman"/>
          <w:sz w:val="24"/>
          <w:szCs w:val="24"/>
        </w:rPr>
      </w:pPr>
    </w:p>
    <w:p w14:paraId="032FF0F9" w14:textId="77777777" w:rsidR="00BE3CA8" w:rsidRPr="00B01BF6" w:rsidRDefault="00BE3CA8" w:rsidP="008C0A10">
      <w:pPr>
        <w:jc w:val="center"/>
        <w:rPr>
          <w:rFonts w:ascii="Times New Roman" w:hAnsi="Times New Roman" w:cs="Times New Roman"/>
          <w:sz w:val="24"/>
          <w:szCs w:val="24"/>
        </w:rPr>
      </w:pPr>
    </w:p>
    <w:p w14:paraId="7EAE1D29" w14:textId="77777777" w:rsidR="009D3E5F" w:rsidRDefault="009D3E5F" w:rsidP="009D3E5F">
      <w:pPr>
        <w:rPr>
          <w:rFonts w:ascii="Times New Roman" w:hAnsi="Times New Roman" w:cs="Times New Roman"/>
          <w:sz w:val="24"/>
          <w:szCs w:val="24"/>
        </w:rPr>
      </w:pPr>
    </w:p>
    <w:p w14:paraId="78A1A567" w14:textId="77777777" w:rsidR="009D3E5F" w:rsidRDefault="009D3E5F" w:rsidP="009D3E5F">
      <w:pPr>
        <w:rPr>
          <w:rFonts w:ascii="Times New Roman" w:hAnsi="Times New Roman" w:cs="Times New Roman"/>
          <w:sz w:val="24"/>
          <w:szCs w:val="24"/>
        </w:rPr>
      </w:pPr>
    </w:p>
    <w:p w14:paraId="0EBDECD7" w14:textId="2F071FCC" w:rsidR="00FB70D2" w:rsidRDefault="00BE3CA8" w:rsidP="009D3E5F">
      <w:pPr>
        <w:rPr>
          <w:rFonts w:ascii="Times New Roman" w:hAnsi="Times New Roman" w:cs="Times New Roman"/>
          <w:sz w:val="24"/>
          <w:szCs w:val="24"/>
        </w:rPr>
      </w:pPr>
      <w:r>
        <w:rPr>
          <w:rFonts w:ascii="Times New Roman" w:hAnsi="Times New Roman" w:cs="Times New Roman"/>
          <w:sz w:val="24"/>
          <w:szCs w:val="24"/>
        </w:rPr>
        <w:t xml:space="preserve">Direktore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3E5F">
        <w:rPr>
          <w:rFonts w:ascii="Times New Roman" w:hAnsi="Times New Roman" w:cs="Times New Roman"/>
          <w:sz w:val="24"/>
          <w:szCs w:val="24"/>
        </w:rPr>
        <w:tab/>
      </w:r>
      <w:r w:rsidR="009D3E5F">
        <w:rPr>
          <w:rFonts w:ascii="Times New Roman" w:hAnsi="Times New Roman" w:cs="Times New Roman"/>
          <w:sz w:val="24"/>
          <w:szCs w:val="24"/>
        </w:rPr>
        <w:tab/>
      </w:r>
      <w:r w:rsidR="005C7773">
        <w:rPr>
          <w:rFonts w:ascii="Times New Roman" w:hAnsi="Times New Roman" w:cs="Times New Roman"/>
          <w:sz w:val="24"/>
          <w:szCs w:val="24"/>
        </w:rPr>
        <w:tab/>
      </w:r>
      <w:bookmarkStart w:id="0" w:name="_GoBack"/>
      <w:bookmarkEnd w:id="0"/>
      <w:r>
        <w:rPr>
          <w:rFonts w:ascii="Times New Roman" w:hAnsi="Times New Roman" w:cs="Times New Roman"/>
          <w:sz w:val="24"/>
          <w:szCs w:val="24"/>
        </w:rPr>
        <w:t>Daiga Ventniece</w:t>
      </w:r>
      <w:r w:rsidR="00FB70D2">
        <w:rPr>
          <w:rFonts w:ascii="Times New Roman" w:hAnsi="Times New Roman" w:cs="Times New Roman"/>
          <w:sz w:val="24"/>
          <w:szCs w:val="24"/>
        </w:rPr>
        <w:br w:type="page"/>
      </w:r>
    </w:p>
    <w:p w14:paraId="0ABAA27A" w14:textId="77777777" w:rsidR="00B01BF6" w:rsidRPr="00B01BF6" w:rsidRDefault="00B01BF6" w:rsidP="00B01BF6">
      <w:pPr>
        <w:jc w:val="both"/>
        <w:rPr>
          <w:rFonts w:ascii="Times New Roman" w:hAnsi="Times New Roman" w:cs="Times New Roman"/>
          <w:sz w:val="24"/>
          <w:szCs w:val="24"/>
        </w:rPr>
      </w:pPr>
    </w:p>
    <w:p w14:paraId="15680950" w14:textId="77777777" w:rsidR="00065366" w:rsidRPr="00065366" w:rsidRDefault="00B01BF6" w:rsidP="00ED1CF0">
      <w:pPr>
        <w:jc w:val="right"/>
        <w:rPr>
          <w:rFonts w:ascii="Times New Roman" w:hAnsi="Times New Roman" w:cs="Times New Roman"/>
          <w:i/>
          <w:iCs/>
          <w:sz w:val="24"/>
          <w:szCs w:val="24"/>
        </w:rPr>
      </w:pPr>
      <w:r w:rsidRPr="00065366">
        <w:rPr>
          <w:rFonts w:ascii="Times New Roman" w:hAnsi="Times New Roman" w:cs="Times New Roman"/>
          <w:i/>
          <w:iCs/>
          <w:sz w:val="24"/>
          <w:szCs w:val="24"/>
        </w:rPr>
        <w:t>Pielikums Nr.1</w:t>
      </w:r>
    </w:p>
    <w:p w14:paraId="04E462F8" w14:textId="5AD76C71" w:rsidR="00B01BF6" w:rsidRPr="00065366" w:rsidRDefault="00B01BF6" w:rsidP="00ED1CF0">
      <w:pPr>
        <w:jc w:val="right"/>
        <w:rPr>
          <w:rFonts w:ascii="Times New Roman" w:hAnsi="Times New Roman" w:cs="Times New Roman"/>
          <w:i/>
          <w:iCs/>
          <w:sz w:val="24"/>
          <w:szCs w:val="24"/>
        </w:rPr>
      </w:pPr>
      <w:r w:rsidRPr="00065366">
        <w:rPr>
          <w:rFonts w:ascii="Times New Roman" w:hAnsi="Times New Roman" w:cs="Times New Roman"/>
          <w:i/>
          <w:iCs/>
          <w:sz w:val="24"/>
          <w:szCs w:val="24"/>
        </w:rPr>
        <w:t xml:space="preserve"> Video novērošanas noteikumiem</w:t>
      </w:r>
    </w:p>
    <w:p w14:paraId="5FF6004A" w14:textId="77777777" w:rsidR="00ED1CF0" w:rsidRDefault="00B01BF6" w:rsidP="00B01BF6">
      <w:pPr>
        <w:jc w:val="both"/>
        <w:rPr>
          <w:rFonts w:ascii="Times New Roman" w:hAnsi="Times New Roman" w:cs="Times New Roman"/>
          <w:sz w:val="24"/>
          <w:szCs w:val="24"/>
        </w:rPr>
      </w:pPr>
      <w:r w:rsidRPr="00ED1CF0">
        <w:rPr>
          <w:rFonts w:ascii="Times New Roman" w:hAnsi="Times New Roman" w:cs="Times New Roman"/>
          <w:b/>
          <w:bCs/>
          <w:sz w:val="24"/>
          <w:szCs w:val="24"/>
        </w:rPr>
        <w:t>NVR</w:t>
      </w:r>
      <w:r w:rsidRPr="00B01BF6">
        <w:rPr>
          <w:rFonts w:ascii="Times New Roman" w:hAnsi="Times New Roman" w:cs="Times New Roman"/>
          <w:sz w:val="24"/>
          <w:szCs w:val="24"/>
        </w:rPr>
        <w:t xml:space="preserve"> (network video recorder, rakstītājs):</w:t>
      </w:r>
    </w:p>
    <w:p w14:paraId="76D198AD" w14:textId="025B7BC2" w:rsidR="00ED1CF0" w:rsidRDefault="00B01BF6" w:rsidP="00B01BF6">
      <w:pPr>
        <w:jc w:val="both"/>
        <w:rPr>
          <w:rFonts w:ascii="Times New Roman" w:hAnsi="Times New Roman" w:cs="Times New Roman"/>
          <w:sz w:val="24"/>
          <w:szCs w:val="24"/>
        </w:rPr>
      </w:pPr>
      <w:r w:rsidRPr="00B01BF6">
        <w:rPr>
          <w:rFonts w:ascii="Times New Roman" w:hAnsi="Times New Roman" w:cs="Times New Roman"/>
          <w:sz w:val="24"/>
          <w:szCs w:val="24"/>
        </w:rPr>
        <w:t xml:space="preserve"> </w:t>
      </w:r>
      <w:r w:rsidR="00FB70D2">
        <w:rPr>
          <w:rFonts w:ascii="Times New Roman" w:hAnsi="Times New Roman" w:cs="Times New Roman"/>
          <w:sz w:val="24"/>
          <w:szCs w:val="24"/>
        </w:rPr>
        <w:t xml:space="preserve">PC: HP Elite 8100, I5, 8GB, </w:t>
      </w:r>
      <w:r w:rsidR="0010546C">
        <w:rPr>
          <w:rFonts w:ascii="Times New Roman" w:hAnsi="Times New Roman" w:cs="Times New Roman"/>
          <w:sz w:val="24"/>
          <w:szCs w:val="24"/>
        </w:rPr>
        <w:t>2x3TB HDD, 120 GB SSD</w:t>
      </w:r>
    </w:p>
    <w:p w14:paraId="7BB36952" w14:textId="4DC114D6" w:rsidR="0010546C" w:rsidRDefault="00FB70D2" w:rsidP="00FB70D2">
      <w:pPr>
        <w:jc w:val="both"/>
        <w:rPr>
          <w:rFonts w:ascii="Times New Roman" w:hAnsi="Times New Roman" w:cs="Times New Roman"/>
          <w:sz w:val="24"/>
          <w:szCs w:val="24"/>
        </w:rPr>
      </w:pPr>
      <w:r w:rsidRPr="00543826">
        <w:rPr>
          <w:rFonts w:ascii="Times New Roman" w:hAnsi="Times New Roman" w:cs="Times New Roman"/>
          <w:b/>
          <w:bCs/>
          <w:sz w:val="24"/>
          <w:szCs w:val="24"/>
        </w:rPr>
        <w:t>SWITCH</w:t>
      </w:r>
      <w:r w:rsidRPr="00B01BF6">
        <w:rPr>
          <w:rFonts w:ascii="Times New Roman" w:hAnsi="Times New Roman" w:cs="Times New Roman"/>
          <w:sz w:val="24"/>
          <w:szCs w:val="24"/>
        </w:rPr>
        <w:t xml:space="preserve"> </w:t>
      </w:r>
      <w:r w:rsidR="0010546C">
        <w:rPr>
          <w:rFonts w:ascii="Times New Roman" w:hAnsi="Times New Roman" w:cs="Times New Roman"/>
          <w:sz w:val="24"/>
          <w:szCs w:val="24"/>
        </w:rPr>
        <w:t>24</w:t>
      </w:r>
      <w:r w:rsidRPr="00B01BF6">
        <w:rPr>
          <w:rFonts w:ascii="Times New Roman" w:hAnsi="Times New Roman" w:cs="Times New Roman"/>
          <w:sz w:val="24"/>
          <w:szCs w:val="24"/>
        </w:rPr>
        <w:t xml:space="preserve">ch </w:t>
      </w:r>
      <w:r w:rsidR="0010546C" w:rsidRPr="0010546C">
        <w:rPr>
          <w:rFonts w:ascii="Times New Roman" w:hAnsi="Times New Roman" w:cs="Times New Roman"/>
          <w:sz w:val="24"/>
          <w:szCs w:val="24"/>
        </w:rPr>
        <w:t>CRS328-24P-4S+RM</w:t>
      </w:r>
    </w:p>
    <w:p w14:paraId="1FCBB5C0" w14:textId="37F85AD3" w:rsidR="0010546C" w:rsidRDefault="009E7C80" w:rsidP="00FB70D2">
      <w:pPr>
        <w:jc w:val="both"/>
        <w:rPr>
          <w:rFonts w:ascii="Times New Roman" w:hAnsi="Times New Roman" w:cs="Times New Roman"/>
          <w:sz w:val="24"/>
          <w:szCs w:val="24"/>
        </w:rPr>
      </w:pPr>
      <w:r w:rsidRPr="00ED1CF0">
        <w:rPr>
          <w:rFonts w:ascii="Times New Roman" w:hAnsi="Times New Roman" w:cs="Times New Roman"/>
          <w:b/>
          <w:bCs/>
          <w:sz w:val="24"/>
          <w:szCs w:val="24"/>
        </w:rPr>
        <w:t>Videonovērošanas kameras:</w:t>
      </w:r>
      <w:r w:rsidRPr="00B01BF6">
        <w:rPr>
          <w:rFonts w:ascii="Times New Roman" w:hAnsi="Times New Roman" w:cs="Times New Roman"/>
          <w:sz w:val="24"/>
          <w:szCs w:val="24"/>
        </w:rPr>
        <w:t xml:space="preserve"> </w:t>
      </w:r>
    </w:p>
    <w:p w14:paraId="1BF67E75" w14:textId="754BDB5C" w:rsidR="0010546C" w:rsidRDefault="007876D0" w:rsidP="00FB70D2">
      <w:pPr>
        <w:jc w:val="both"/>
        <w:rPr>
          <w:rFonts w:ascii="Times New Roman" w:hAnsi="Times New Roman" w:cs="Times New Roman"/>
          <w:sz w:val="24"/>
          <w:szCs w:val="24"/>
        </w:rPr>
      </w:pPr>
      <w:r>
        <w:rPr>
          <w:rFonts w:ascii="Times New Roman" w:hAnsi="Times New Roman" w:cs="Times New Roman"/>
          <w:sz w:val="24"/>
          <w:szCs w:val="24"/>
        </w:rPr>
        <w:t xml:space="preserve">11 gab: </w:t>
      </w:r>
      <w:r w:rsidR="0010546C" w:rsidRPr="0010546C">
        <w:rPr>
          <w:rFonts w:ascii="Times New Roman" w:hAnsi="Times New Roman" w:cs="Times New Roman"/>
          <w:sz w:val="24"/>
          <w:szCs w:val="24"/>
        </w:rPr>
        <w:t>IPC-HDBW1431E</w:t>
      </w:r>
    </w:p>
    <w:p w14:paraId="7A2B3E19" w14:textId="39984FF8" w:rsidR="007876D0" w:rsidRPr="00B01BF6" w:rsidRDefault="007876D0" w:rsidP="00FB70D2">
      <w:pPr>
        <w:jc w:val="both"/>
        <w:rPr>
          <w:rFonts w:ascii="Times New Roman" w:hAnsi="Times New Roman" w:cs="Times New Roman"/>
          <w:sz w:val="24"/>
          <w:szCs w:val="24"/>
        </w:rPr>
      </w:pPr>
      <w:r>
        <w:rPr>
          <w:rFonts w:ascii="Times New Roman" w:hAnsi="Times New Roman" w:cs="Times New Roman"/>
          <w:sz w:val="24"/>
          <w:szCs w:val="24"/>
        </w:rPr>
        <w:tab/>
        <w:t>1</w:t>
      </w:r>
      <w:r w:rsidRPr="007876D0">
        <w:rPr>
          <w:rFonts w:ascii="Times New Roman" w:hAnsi="Times New Roman" w:cs="Times New Roman"/>
          <w:sz w:val="24"/>
          <w:szCs w:val="24"/>
        </w:rPr>
        <w:t>/3” CMOS</w:t>
      </w:r>
      <w:r w:rsidR="009E7C80">
        <w:rPr>
          <w:rFonts w:ascii="Times New Roman" w:hAnsi="Times New Roman" w:cs="Times New Roman"/>
          <w:sz w:val="24"/>
          <w:szCs w:val="24"/>
        </w:rPr>
        <w:t xml:space="preserve">, </w:t>
      </w:r>
      <w:r w:rsidR="009E7C80" w:rsidRPr="007876D0">
        <w:rPr>
          <w:rFonts w:ascii="Times New Roman" w:hAnsi="Times New Roman" w:cs="Times New Roman"/>
          <w:sz w:val="24"/>
          <w:szCs w:val="24"/>
        </w:rPr>
        <w:t>4M</w:t>
      </w:r>
      <w:r w:rsidR="009E7C80">
        <w:rPr>
          <w:rFonts w:ascii="Times New Roman" w:hAnsi="Times New Roman" w:cs="Times New Roman"/>
          <w:sz w:val="24"/>
          <w:szCs w:val="24"/>
        </w:rPr>
        <w:t>P</w:t>
      </w:r>
      <w:r>
        <w:rPr>
          <w:rFonts w:ascii="Times New Roman" w:hAnsi="Times New Roman" w:cs="Times New Roman"/>
          <w:sz w:val="24"/>
          <w:szCs w:val="24"/>
        </w:rPr>
        <w:t xml:space="preserve">, </w:t>
      </w:r>
      <w:r w:rsidRPr="007876D0">
        <w:rPr>
          <w:rFonts w:ascii="Times New Roman" w:hAnsi="Times New Roman" w:cs="Times New Roman"/>
          <w:sz w:val="24"/>
          <w:szCs w:val="24"/>
        </w:rPr>
        <w:t>2.8 mm</w:t>
      </w:r>
      <w:r>
        <w:rPr>
          <w:rFonts w:ascii="Times New Roman" w:hAnsi="Times New Roman" w:cs="Times New Roman"/>
          <w:sz w:val="24"/>
          <w:szCs w:val="24"/>
        </w:rPr>
        <w:t>, 2304x1296px, H.265, 25fps, VBR</w:t>
      </w:r>
    </w:p>
    <w:p w14:paraId="01169BF3" w14:textId="78D8F576" w:rsidR="00B01BF6" w:rsidRDefault="007876D0" w:rsidP="0010546C">
      <w:pPr>
        <w:rPr>
          <w:rFonts w:ascii="Times New Roman" w:hAnsi="Times New Roman" w:cs="Times New Roman"/>
          <w:sz w:val="24"/>
          <w:szCs w:val="24"/>
        </w:rPr>
      </w:pPr>
      <w:r>
        <w:rPr>
          <w:rFonts w:ascii="Times New Roman" w:hAnsi="Times New Roman" w:cs="Times New Roman"/>
          <w:sz w:val="24"/>
          <w:szCs w:val="24"/>
        </w:rPr>
        <w:t xml:space="preserve">2 gab: </w:t>
      </w:r>
      <w:r w:rsidR="0010546C" w:rsidRPr="0010546C">
        <w:rPr>
          <w:rFonts w:ascii="Times New Roman" w:hAnsi="Times New Roman" w:cs="Times New Roman"/>
          <w:sz w:val="24"/>
          <w:szCs w:val="24"/>
        </w:rPr>
        <w:t>IPC-HDBW3841E-S</w:t>
      </w:r>
    </w:p>
    <w:p w14:paraId="364DA6EE" w14:textId="18A65BD7" w:rsidR="009E7C80" w:rsidRPr="009E7C80" w:rsidRDefault="009E7C80" w:rsidP="0010546C">
      <w:pPr>
        <w:rPr>
          <w:rFonts w:ascii="Times New Roman" w:hAnsi="Times New Roman" w:cs="Times New Roman"/>
          <w:b/>
          <w:bCs/>
          <w:sz w:val="24"/>
          <w:szCs w:val="24"/>
        </w:rPr>
      </w:pPr>
      <w:r>
        <w:rPr>
          <w:rFonts w:ascii="Times New Roman" w:hAnsi="Times New Roman" w:cs="Times New Roman"/>
          <w:sz w:val="24"/>
          <w:szCs w:val="24"/>
        </w:rPr>
        <w:tab/>
      </w:r>
      <w:r w:rsidRPr="009E7C80">
        <w:rPr>
          <w:rFonts w:ascii="Times New Roman" w:hAnsi="Times New Roman" w:cs="Times New Roman"/>
          <w:sz w:val="24"/>
          <w:szCs w:val="24"/>
        </w:rPr>
        <w:t>1/2.8” CMOS</w:t>
      </w:r>
      <w:r>
        <w:rPr>
          <w:rFonts w:ascii="Times New Roman" w:hAnsi="Times New Roman" w:cs="Times New Roman"/>
          <w:sz w:val="24"/>
          <w:szCs w:val="24"/>
        </w:rPr>
        <w:t xml:space="preserve">, </w:t>
      </w:r>
      <w:r w:rsidRPr="009E7C80">
        <w:rPr>
          <w:rFonts w:ascii="Times New Roman" w:hAnsi="Times New Roman" w:cs="Times New Roman"/>
          <w:sz w:val="24"/>
          <w:szCs w:val="24"/>
        </w:rPr>
        <w:t>8MP</w:t>
      </w:r>
      <w:r>
        <w:rPr>
          <w:rFonts w:ascii="Times New Roman" w:hAnsi="Times New Roman" w:cs="Times New Roman"/>
          <w:sz w:val="24"/>
          <w:szCs w:val="24"/>
        </w:rPr>
        <w:t xml:space="preserve">, 2.8 mm, </w:t>
      </w:r>
      <w:r w:rsidRPr="009E7C80">
        <w:rPr>
          <w:rFonts w:ascii="Times New Roman" w:hAnsi="Times New Roman" w:cs="Times New Roman"/>
          <w:sz w:val="24"/>
          <w:szCs w:val="24"/>
        </w:rPr>
        <w:t>3840 × 2160</w:t>
      </w:r>
      <w:r>
        <w:rPr>
          <w:rFonts w:ascii="Times New Roman" w:hAnsi="Times New Roman" w:cs="Times New Roman"/>
          <w:sz w:val="24"/>
          <w:szCs w:val="24"/>
        </w:rPr>
        <w:t>, , H.265, 25fps, VBR</w:t>
      </w:r>
    </w:p>
    <w:p w14:paraId="213F6E6D" w14:textId="77777777" w:rsidR="0010546C" w:rsidRPr="00B01BF6" w:rsidRDefault="0010546C" w:rsidP="0010546C">
      <w:pPr>
        <w:rPr>
          <w:rFonts w:ascii="Times New Roman" w:hAnsi="Times New Roman" w:cs="Times New Roman"/>
          <w:sz w:val="24"/>
          <w:szCs w:val="24"/>
        </w:rPr>
      </w:pPr>
    </w:p>
    <w:sectPr w:rsidR="0010546C" w:rsidRPr="00B01BF6" w:rsidSect="005C7773">
      <w:footerReference w:type="default" r:id="rId11"/>
      <w:pgSz w:w="11906" w:h="16838"/>
      <w:pgMar w:top="1134"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E74B4" w14:textId="77777777" w:rsidR="00EC1F90" w:rsidRDefault="00EC1F90" w:rsidP="00A75372">
      <w:pPr>
        <w:spacing w:after="0" w:line="240" w:lineRule="auto"/>
      </w:pPr>
      <w:r>
        <w:separator/>
      </w:r>
    </w:p>
  </w:endnote>
  <w:endnote w:type="continuationSeparator" w:id="0">
    <w:p w14:paraId="443693CF" w14:textId="77777777" w:rsidR="00EC1F90" w:rsidRDefault="00EC1F90" w:rsidP="00A7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51204"/>
      <w:docPartObj>
        <w:docPartGallery w:val="Page Numbers (Bottom of Page)"/>
        <w:docPartUnique/>
      </w:docPartObj>
    </w:sdtPr>
    <w:sdtEndPr>
      <w:rPr>
        <w:rFonts w:ascii="Times New Roman" w:hAnsi="Times New Roman" w:cs="Times New Roman"/>
        <w:noProof/>
      </w:rPr>
    </w:sdtEndPr>
    <w:sdtContent>
      <w:p w14:paraId="30C497D9" w14:textId="011A990E" w:rsidR="00A75372" w:rsidRPr="009D3E5F" w:rsidRDefault="00A75372">
        <w:pPr>
          <w:pStyle w:val="Footer"/>
          <w:jc w:val="right"/>
          <w:rPr>
            <w:rFonts w:ascii="Times New Roman" w:hAnsi="Times New Roman" w:cs="Times New Roman"/>
          </w:rPr>
        </w:pPr>
        <w:r w:rsidRPr="009D3E5F">
          <w:rPr>
            <w:rFonts w:ascii="Times New Roman" w:hAnsi="Times New Roman" w:cs="Times New Roman"/>
          </w:rPr>
          <w:fldChar w:fldCharType="begin"/>
        </w:r>
        <w:r w:rsidRPr="009D3E5F">
          <w:rPr>
            <w:rFonts w:ascii="Times New Roman" w:hAnsi="Times New Roman" w:cs="Times New Roman"/>
          </w:rPr>
          <w:instrText xml:space="preserve"> PAGE   \* MERGEFORMAT </w:instrText>
        </w:r>
        <w:r w:rsidRPr="009D3E5F">
          <w:rPr>
            <w:rFonts w:ascii="Times New Roman" w:hAnsi="Times New Roman" w:cs="Times New Roman"/>
          </w:rPr>
          <w:fldChar w:fldCharType="separate"/>
        </w:r>
        <w:r w:rsidR="005C7773">
          <w:rPr>
            <w:rFonts w:ascii="Times New Roman" w:hAnsi="Times New Roman" w:cs="Times New Roman"/>
            <w:noProof/>
          </w:rPr>
          <w:t>7</w:t>
        </w:r>
        <w:r w:rsidRPr="009D3E5F">
          <w:rPr>
            <w:rFonts w:ascii="Times New Roman" w:hAnsi="Times New Roman" w:cs="Times New Roman"/>
            <w:noProof/>
          </w:rPr>
          <w:fldChar w:fldCharType="end"/>
        </w:r>
      </w:p>
    </w:sdtContent>
  </w:sdt>
  <w:p w14:paraId="2A03D9A0" w14:textId="52F93C34" w:rsidR="00A75372" w:rsidRDefault="00A75372" w:rsidP="00A75372">
    <w:pPr>
      <w:pStyle w:val="Footer"/>
      <w:tabs>
        <w:tab w:val="clear" w:pos="4153"/>
        <w:tab w:val="clear" w:pos="8306"/>
        <w:tab w:val="left" w:pos="75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81B03" w14:textId="77777777" w:rsidR="00EC1F90" w:rsidRDefault="00EC1F90" w:rsidP="00A75372">
      <w:pPr>
        <w:spacing w:after="0" w:line="240" w:lineRule="auto"/>
      </w:pPr>
      <w:r>
        <w:separator/>
      </w:r>
    </w:p>
  </w:footnote>
  <w:footnote w:type="continuationSeparator" w:id="0">
    <w:p w14:paraId="1ED449FD" w14:textId="77777777" w:rsidR="00EC1F90" w:rsidRDefault="00EC1F90" w:rsidP="00A75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51813"/>
    <w:multiLevelType w:val="hybridMultilevel"/>
    <w:tmpl w:val="2D98A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5"/>
    <w:rsid w:val="000440D0"/>
    <w:rsid w:val="00065366"/>
    <w:rsid w:val="00093CBB"/>
    <w:rsid w:val="000F04AA"/>
    <w:rsid w:val="0010546C"/>
    <w:rsid w:val="0011461B"/>
    <w:rsid w:val="00120A68"/>
    <w:rsid w:val="00142825"/>
    <w:rsid w:val="0016633F"/>
    <w:rsid w:val="00187481"/>
    <w:rsid w:val="001F1FC6"/>
    <w:rsid w:val="00296512"/>
    <w:rsid w:val="002B79E3"/>
    <w:rsid w:val="002C3584"/>
    <w:rsid w:val="0038074C"/>
    <w:rsid w:val="00382A44"/>
    <w:rsid w:val="0039710B"/>
    <w:rsid w:val="00440440"/>
    <w:rsid w:val="0044437E"/>
    <w:rsid w:val="004E360E"/>
    <w:rsid w:val="00503517"/>
    <w:rsid w:val="00521F66"/>
    <w:rsid w:val="00543826"/>
    <w:rsid w:val="005777B5"/>
    <w:rsid w:val="00583443"/>
    <w:rsid w:val="005C7773"/>
    <w:rsid w:val="00666A88"/>
    <w:rsid w:val="00701A05"/>
    <w:rsid w:val="00711FCE"/>
    <w:rsid w:val="007876D0"/>
    <w:rsid w:val="007D4137"/>
    <w:rsid w:val="00863FAC"/>
    <w:rsid w:val="0086430E"/>
    <w:rsid w:val="008A54D7"/>
    <w:rsid w:val="008B4795"/>
    <w:rsid w:val="008C0A10"/>
    <w:rsid w:val="008C49BC"/>
    <w:rsid w:val="00987B10"/>
    <w:rsid w:val="009D3E5F"/>
    <w:rsid w:val="009E7C80"/>
    <w:rsid w:val="00A206FB"/>
    <w:rsid w:val="00A651FE"/>
    <w:rsid w:val="00A75372"/>
    <w:rsid w:val="00AE44D5"/>
    <w:rsid w:val="00B01BF6"/>
    <w:rsid w:val="00BC3088"/>
    <w:rsid w:val="00BE3CA8"/>
    <w:rsid w:val="00D17910"/>
    <w:rsid w:val="00DC4075"/>
    <w:rsid w:val="00E479B4"/>
    <w:rsid w:val="00E55D24"/>
    <w:rsid w:val="00E8444C"/>
    <w:rsid w:val="00EC1F90"/>
    <w:rsid w:val="00ED1CF0"/>
    <w:rsid w:val="00F00025"/>
    <w:rsid w:val="00F408EB"/>
    <w:rsid w:val="00F846B5"/>
    <w:rsid w:val="00F90F1C"/>
    <w:rsid w:val="00FB70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phonemobile"/>
  <w:shapeDefaults>
    <o:shapedefaults v:ext="edit" spidmax="1026"/>
    <o:shapelayout v:ext="edit">
      <o:idmap v:ext="edit" data="1"/>
    </o:shapelayout>
  </w:shapeDefaults>
  <w:decimalSymbol w:val="."/>
  <w:listSeparator w:val=","/>
  <w14:docId w14:val="7002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5372"/>
  </w:style>
  <w:style w:type="paragraph" w:styleId="Footer">
    <w:name w:val="footer"/>
    <w:basedOn w:val="Normal"/>
    <w:link w:val="FooterChar"/>
    <w:uiPriority w:val="99"/>
    <w:unhideWhenUsed/>
    <w:rsid w:val="00A75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5372"/>
  </w:style>
  <w:style w:type="paragraph" w:styleId="BalloonText">
    <w:name w:val="Balloon Text"/>
    <w:basedOn w:val="Normal"/>
    <w:link w:val="BalloonTextChar"/>
    <w:uiPriority w:val="99"/>
    <w:semiHidden/>
    <w:unhideWhenUsed/>
    <w:rsid w:val="002C3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84"/>
    <w:rPr>
      <w:rFonts w:ascii="Tahoma" w:hAnsi="Tahoma" w:cs="Tahoma"/>
      <w:sz w:val="16"/>
      <w:szCs w:val="16"/>
    </w:rPr>
  </w:style>
  <w:style w:type="paragraph" w:styleId="NormalWeb">
    <w:name w:val="Normal (Web)"/>
    <w:basedOn w:val="Normal"/>
    <w:uiPriority w:val="99"/>
    <w:unhideWhenUsed/>
    <w:rsid w:val="00AE44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semiHidden/>
    <w:unhideWhenUsed/>
    <w:rsid w:val="00AE44D5"/>
    <w:rPr>
      <w:color w:val="0000FF"/>
      <w:u w:val="single"/>
    </w:rPr>
  </w:style>
  <w:style w:type="paragraph" w:styleId="ListParagraph">
    <w:name w:val="List Paragraph"/>
    <w:basedOn w:val="Normal"/>
    <w:uiPriority w:val="34"/>
    <w:qFormat/>
    <w:rsid w:val="00666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5372"/>
  </w:style>
  <w:style w:type="paragraph" w:styleId="Footer">
    <w:name w:val="footer"/>
    <w:basedOn w:val="Normal"/>
    <w:link w:val="FooterChar"/>
    <w:uiPriority w:val="99"/>
    <w:unhideWhenUsed/>
    <w:rsid w:val="00A75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5372"/>
  </w:style>
  <w:style w:type="paragraph" w:styleId="BalloonText">
    <w:name w:val="Balloon Text"/>
    <w:basedOn w:val="Normal"/>
    <w:link w:val="BalloonTextChar"/>
    <w:uiPriority w:val="99"/>
    <w:semiHidden/>
    <w:unhideWhenUsed/>
    <w:rsid w:val="002C3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84"/>
    <w:rPr>
      <w:rFonts w:ascii="Tahoma" w:hAnsi="Tahoma" w:cs="Tahoma"/>
      <w:sz w:val="16"/>
      <w:szCs w:val="16"/>
    </w:rPr>
  </w:style>
  <w:style w:type="paragraph" w:styleId="NormalWeb">
    <w:name w:val="Normal (Web)"/>
    <w:basedOn w:val="Normal"/>
    <w:uiPriority w:val="99"/>
    <w:unhideWhenUsed/>
    <w:rsid w:val="00AE44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semiHidden/>
    <w:unhideWhenUsed/>
    <w:rsid w:val="00AE44D5"/>
    <w:rPr>
      <w:color w:val="0000FF"/>
      <w:u w:val="single"/>
    </w:rPr>
  </w:style>
  <w:style w:type="paragraph" w:styleId="ListParagraph">
    <w:name w:val="List Paragraph"/>
    <w:basedOn w:val="Normal"/>
    <w:uiPriority w:val="34"/>
    <w:qFormat/>
    <w:rsid w:val="00666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1740">
      <w:bodyDiv w:val="1"/>
      <w:marLeft w:val="0"/>
      <w:marRight w:val="0"/>
      <w:marTop w:val="0"/>
      <w:marBottom w:val="0"/>
      <w:divBdr>
        <w:top w:val="none" w:sz="0" w:space="0" w:color="auto"/>
        <w:left w:val="none" w:sz="0" w:space="0" w:color="auto"/>
        <w:bottom w:val="none" w:sz="0" w:space="0" w:color="auto"/>
        <w:right w:val="none" w:sz="0" w:space="0" w:color="auto"/>
      </w:divBdr>
      <w:divsChild>
        <w:div w:id="1900826586">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ekavas.muzikasskola@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Mizovska</dc:creator>
  <cp:lastModifiedBy>Windows User</cp:lastModifiedBy>
  <cp:revision>10</cp:revision>
  <cp:lastPrinted>2023-09-27T06:42:00Z</cp:lastPrinted>
  <dcterms:created xsi:type="dcterms:W3CDTF">2022-03-03T16:12:00Z</dcterms:created>
  <dcterms:modified xsi:type="dcterms:W3CDTF">2023-09-27T06:42:00Z</dcterms:modified>
</cp:coreProperties>
</file>