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1" w:rsidRDefault="00263DB1" w:rsidP="00263DB1">
      <w:pPr>
        <w:spacing w:after="0"/>
        <w:ind w:left="1843" w:right="991"/>
        <w:jc w:val="center"/>
        <w:rPr>
          <w:rFonts w:ascii="Times New Roman" w:hAnsi="Times New Roman"/>
          <w:b/>
          <w:szCs w:val="24"/>
        </w:rPr>
      </w:pPr>
      <w:r>
        <w:rPr>
          <w:b/>
          <w:color w:val="0D0D0D"/>
          <w:sz w:val="28"/>
          <w:szCs w:val="28"/>
        </w:rPr>
        <w:t xml:space="preserve">    </w:t>
      </w:r>
      <w:r>
        <w:rPr>
          <w:rFonts w:ascii="Times New Roman" w:hAnsi="Times New Roman"/>
          <w:b/>
          <w:szCs w:val="24"/>
        </w:rPr>
        <w:t>ĶEKAVAS NOVADA PAŠVALDĪBA</w:t>
      </w:r>
    </w:p>
    <w:p w:rsidR="00263DB1" w:rsidRDefault="00263DB1" w:rsidP="00263DB1">
      <w:pPr>
        <w:spacing w:after="0"/>
        <w:ind w:left="72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C9BF3E8" wp14:editId="55E8C952">
            <wp:simplePos x="0" y="0"/>
            <wp:positionH relativeFrom="column">
              <wp:posOffset>66675</wp:posOffset>
            </wp:positionH>
            <wp:positionV relativeFrom="paragraph">
              <wp:posOffset>-158115</wp:posOffset>
            </wp:positionV>
            <wp:extent cx="769620" cy="914400"/>
            <wp:effectExtent l="0" t="0" r="0" b="0"/>
            <wp:wrapNone/>
            <wp:docPr id="7" name="Picture 7" descr="mazins kek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ins kek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20"/>
          <w:sz w:val="32"/>
          <w:szCs w:val="32"/>
        </w:rPr>
        <w:t xml:space="preserve">ĶEKAVAS MŪZIKAS SKOLA    </w:t>
      </w:r>
    </w:p>
    <w:p w:rsidR="00263DB1" w:rsidRDefault="00263DB1" w:rsidP="00263DB1">
      <w:pPr>
        <w:tabs>
          <w:tab w:val="center" w:pos="4535"/>
          <w:tab w:val="left" w:pos="5760"/>
        </w:tabs>
        <w:spacing w:after="0"/>
        <w:ind w:left="72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0"/>
        </w:rPr>
        <w:tab/>
      </w:r>
    </w:p>
    <w:p w:rsidR="00263DB1" w:rsidRDefault="00263DB1" w:rsidP="00263DB1">
      <w:pPr>
        <w:tabs>
          <w:tab w:val="center" w:pos="4535"/>
          <w:tab w:val="left" w:pos="5760"/>
        </w:tabs>
        <w:spacing w:after="0"/>
        <w:ind w:left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Reģ. Nr. </w:t>
      </w:r>
      <w:r>
        <w:rPr>
          <w:rFonts w:ascii="Times New Roman" w:hAnsi="Times New Roman"/>
          <w:sz w:val="20"/>
          <w:szCs w:val="20"/>
        </w:rPr>
        <w:t>4376902247</w:t>
      </w:r>
    </w:p>
    <w:p w:rsidR="00263DB1" w:rsidRDefault="00263DB1" w:rsidP="00263DB1">
      <w:pPr>
        <w:spacing w:after="0"/>
        <w:ind w:left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Skolas iela 3, Ķekava, Ķekavas pagasts, Ķekavas novads, LV-2123, </w:t>
      </w:r>
    </w:p>
    <w:p w:rsidR="00263DB1" w:rsidRDefault="00263DB1" w:rsidP="00263DB1">
      <w:pPr>
        <w:spacing w:after="0"/>
        <w:ind w:left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Tālrunis 67937502, 67936085, fakss 67936900, e-pasts: </w:t>
      </w:r>
      <w:hyperlink r:id="rId6" w:history="1">
        <w:r>
          <w:rPr>
            <w:rStyle w:val="Hyperlink"/>
            <w:szCs w:val="20"/>
          </w:rPr>
          <w:t>kekavas.muzikasskola@kekava.lv</w:t>
        </w:r>
      </w:hyperlink>
    </w:p>
    <w:p w:rsidR="00263DB1" w:rsidRDefault="00263DB1" w:rsidP="00263DB1">
      <w:pPr>
        <w:ind w:right="1133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37E9" wp14:editId="77EDDFC6">
                <wp:simplePos x="0" y="0"/>
                <wp:positionH relativeFrom="column">
                  <wp:posOffset>1028700</wp:posOffset>
                </wp:positionH>
                <wp:positionV relativeFrom="paragraph">
                  <wp:posOffset>26035</wp:posOffset>
                </wp:positionV>
                <wp:extent cx="4229100" cy="0"/>
                <wp:effectExtent l="8890" t="8890" r="10160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05pt" to="41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" strokeweight="1pt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263DB1" w:rsidRDefault="00263DB1" w:rsidP="00263DB1">
      <w:pPr>
        <w:ind w:right="11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Ķekavas novada Ķekavas pagastā </w:t>
      </w:r>
    </w:p>
    <w:p w:rsidR="00263DB1" w:rsidRPr="00A873D1" w:rsidRDefault="00263DB1" w:rsidP="00263DB1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263DB1" w:rsidRPr="00263DB1" w:rsidRDefault="00263DB1" w:rsidP="00263DB1">
      <w:pPr>
        <w:jc w:val="right"/>
        <w:rPr>
          <w:rFonts w:ascii="Times New Roman" w:hAnsi="Times New Roman"/>
          <w:sz w:val="24"/>
          <w:szCs w:val="24"/>
        </w:rPr>
      </w:pPr>
      <w:r w:rsidRPr="00263DB1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8004A70" wp14:editId="2E346AA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4650" cy="610870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3DB1">
        <w:rPr>
          <w:rFonts w:ascii="Times New Roman" w:hAnsi="Times New Roman"/>
          <w:sz w:val="24"/>
          <w:szCs w:val="24"/>
        </w:rPr>
        <w:t>APSTIPRINU</w:t>
      </w:r>
    </w:p>
    <w:p w:rsidR="00263DB1" w:rsidRPr="00263DB1" w:rsidRDefault="00263DB1" w:rsidP="00263DB1">
      <w:pPr>
        <w:jc w:val="right"/>
        <w:rPr>
          <w:rFonts w:ascii="Times New Roman" w:hAnsi="Times New Roman"/>
          <w:sz w:val="24"/>
          <w:szCs w:val="24"/>
        </w:rPr>
      </w:pPr>
      <w:r w:rsidRPr="00263DB1">
        <w:rPr>
          <w:rFonts w:ascii="Times New Roman" w:hAnsi="Times New Roman"/>
          <w:sz w:val="24"/>
          <w:szCs w:val="24"/>
        </w:rPr>
        <w:t>Ķekavas Mūzikas skolas direktore</w:t>
      </w:r>
    </w:p>
    <w:p w:rsidR="00263DB1" w:rsidRPr="00263DB1" w:rsidRDefault="00263DB1" w:rsidP="00263DB1">
      <w:pPr>
        <w:jc w:val="right"/>
        <w:rPr>
          <w:rFonts w:ascii="Times New Roman" w:hAnsi="Times New Roman"/>
          <w:sz w:val="24"/>
          <w:szCs w:val="24"/>
        </w:rPr>
      </w:pPr>
      <w:r w:rsidRPr="00263DB1">
        <w:rPr>
          <w:rFonts w:ascii="Times New Roman" w:hAnsi="Times New Roman"/>
          <w:sz w:val="24"/>
          <w:szCs w:val="24"/>
        </w:rPr>
        <w:t>Daiga Ventniece</w:t>
      </w:r>
    </w:p>
    <w:p w:rsidR="00263DB1" w:rsidRDefault="00263DB1" w:rsidP="00263DB1">
      <w:pPr>
        <w:jc w:val="right"/>
        <w:rPr>
          <w:rFonts w:ascii="Times New Roman" w:hAnsi="Times New Roman"/>
          <w:sz w:val="24"/>
          <w:szCs w:val="24"/>
        </w:rPr>
      </w:pPr>
      <w:r w:rsidRPr="00263DB1">
        <w:rPr>
          <w:rFonts w:ascii="Times New Roman" w:hAnsi="Times New Roman"/>
          <w:sz w:val="24"/>
          <w:szCs w:val="24"/>
        </w:rPr>
        <w:t>2024.gada 27.decembrī</w:t>
      </w:r>
      <w:r w:rsidRPr="00263DB1">
        <w:rPr>
          <w:rFonts w:ascii="Times New Roman" w:hAnsi="Times New Roman"/>
          <w:sz w:val="24"/>
          <w:szCs w:val="24"/>
        </w:rPr>
        <w:br w:type="textWrapping" w:clear="all"/>
      </w:r>
    </w:p>
    <w:p w:rsidR="00455C83" w:rsidRPr="00263DB1" w:rsidRDefault="00455C83" w:rsidP="00263DB1">
      <w:pPr>
        <w:jc w:val="right"/>
        <w:rPr>
          <w:rFonts w:ascii="Times New Roman" w:hAnsi="Times New Roman"/>
          <w:sz w:val="24"/>
          <w:szCs w:val="24"/>
        </w:rPr>
      </w:pPr>
    </w:p>
    <w:p w:rsidR="00263DB1" w:rsidRPr="00263DB1" w:rsidRDefault="00263DB1" w:rsidP="00263DB1">
      <w:pPr>
        <w:jc w:val="center"/>
        <w:rPr>
          <w:rFonts w:ascii="Times New Roman" w:hAnsi="Times New Roman"/>
          <w:b/>
          <w:sz w:val="24"/>
          <w:szCs w:val="24"/>
        </w:rPr>
      </w:pPr>
      <w:r w:rsidRPr="00263DB1">
        <w:rPr>
          <w:rFonts w:ascii="Times New Roman" w:hAnsi="Times New Roman"/>
          <w:b/>
          <w:sz w:val="24"/>
          <w:szCs w:val="24"/>
        </w:rPr>
        <w:t xml:space="preserve">Erasmus + akreditētā mobilitātes projekta izglītojamiem profesionālajā izglītībā </w:t>
      </w:r>
    </w:p>
    <w:p w:rsidR="00263DB1" w:rsidRPr="00263DB1" w:rsidRDefault="00263DB1" w:rsidP="00263DB1">
      <w:pPr>
        <w:jc w:val="center"/>
        <w:rPr>
          <w:rFonts w:ascii="Times New Roman" w:hAnsi="Times New Roman"/>
          <w:b/>
          <w:sz w:val="24"/>
          <w:szCs w:val="24"/>
        </w:rPr>
      </w:pPr>
      <w:r w:rsidRPr="00263DB1">
        <w:rPr>
          <w:rFonts w:ascii="Times New Roman" w:hAnsi="Times New Roman"/>
          <w:b/>
          <w:sz w:val="24"/>
          <w:szCs w:val="24"/>
        </w:rPr>
        <w:t xml:space="preserve">Nr.2024-1-LV01-KA121-VET-000235705 </w:t>
      </w:r>
    </w:p>
    <w:p w:rsidR="00263DB1" w:rsidRDefault="00263DB1" w:rsidP="00263DB1">
      <w:pPr>
        <w:jc w:val="center"/>
        <w:rPr>
          <w:rFonts w:ascii="Times New Roman" w:hAnsi="Times New Roman"/>
          <w:b/>
          <w:sz w:val="24"/>
          <w:szCs w:val="24"/>
        </w:rPr>
      </w:pPr>
      <w:r w:rsidRPr="00263DB1">
        <w:rPr>
          <w:rFonts w:ascii="Times New Roman" w:hAnsi="Times New Roman"/>
          <w:b/>
          <w:sz w:val="24"/>
          <w:szCs w:val="24"/>
        </w:rPr>
        <w:t>DALĪBNIEKU ATLASES KONKURSA NOLIKUMS</w:t>
      </w:r>
    </w:p>
    <w:p w:rsidR="00263DB1" w:rsidRDefault="00263DB1" w:rsidP="008463A0">
      <w:pPr>
        <w:jc w:val="center"/>
        <w:rPr>
          <w:rFonts w:ascii="Times New Roman" w:hAnsi="Times New Roman"/>
          <w:sz w:val="24"/>
          <w:szCs w:val="24"/>
        </w:rPr>
      </w:pPr>
    </w:p>
    <w:p w:rsidR="008463A0" w:rsidRDefault="008463A0" w:rsidP="008463A0">
      <w:pPr>
        <w:jc w:val="center"/>
        <w:rPr>
          <w:rFonts w:ascii="Times New Roman" w:hAnsi="Times New Roman"/>
          <w:b/>
          <w:sz w:val="24"/>
          <w:szCs w:val="24"/>
        </w:rPr>
      </w:pPr>
      <w:r w:rsidRPr="008463A0">
        <w:rPr>
          <w:rFonts w:ascii="Times New Roman" w:hAnsi="Times New Roman"/>
          <w:b/>
          <w:sz w:val="24"/>
          <w:szCs w:val="24"/>
        </w:rPr>
        <w:t>I Vispārīgie jautājumi</w:t>
      </w:r>
    </w:p>
    <w:p w:rsidR="008463A0" w:rsidRDefault="008463A0" w:rsidP="008463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1.Audzēkņu atlases nolikums izsdtrādāts ar Erasmus + programmas projekta finansējuma līgumu </w:t>
      </w:r>
      <w:r w:rsidRPr="008463A0">
        <w:rPr>
          <w:rFonts w:ascii="Times New Roman" w:hAnsi="Times New Roman"/>
          <w:sz w:val="24"/>
          <w:szCs w:val="24"/>
        </w:rPr>
        <w:t>Nr.2024-1-LV01-KA121-VET-000235705</w:t>
      </w:r>
    </w:p>
    <w:p w:rsidR="008463A0" w:rsidRDefault="008463A0" w:rsidP="008463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2.2024./2025.m.g. audzēkņi var pieteikties atbalstam izglītojamo mobilitātei Polijā</w:t>
      </w:r>
      <w:r w:rsidR="009765CB">
        <w:rPr>
          <w:rFonts w:ascii="Times New Roman" w:hAnsi="Times New Roman"/>
          <w:sz w:val="24"/>
          <w:szCs w:val="24"/>
        </w:rPr>
        <w:t>.</w:t>
      </w:r>
    </w:p>
    <w:p w:rsidR="008463A0" w:rsidRDefault="008463A0" w:rsidP="008463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Mobilitāte uz Gostinas (Gostyn) mūzikas skolu Polijā 2025.gada </w:t>
      </w:r>
      <w:r w:rsidR="00455C8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– 15.marts</w:t>
      </w:r>
    </w:p>
    <w:p w:rsidR="008463A0" w:rsidRDefault="00EA67C4" w:rsidP="008463A0">
      <w:pPr>
        <w:jc w:val="center"/>
        <w:rPr>
          <w:rFonts w:ascii="Times New Roman" w:hAnsi="Times New Roman"/>
          <w:b/>
          <w:sz w:val="24"/>
          <w:szCs w:val="24"/>
        </w:rPr>
      </w:pPr>
      <w:r w:rsidRPr="00EA67C4">
        <w:rPr>
          <w:rFonts w:ascii="Times New Roman" w:hAnsi="Times New Roman"/>
          <w:b/>
          <w:sz w:val="24"/>
          <w:szCs w:val="24"/>
        </w:rPr>
        <w:t>II Projekta atbalsta mērķi</w:t>
      </w:r>
    </w:p>
    <w:p w:rsidR="00EA67C4" w:rsidRDefault="00EA67C4" w:rsidP="00EA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3.Uzlabot sociālās, komunikācijas un profesionālās adaptācijas prasmes.</w:t>
      </w:r>
    </w:p>
    <w:p w:rsidR="00EA67C4" w:rsidRDefault="00EA67C4" w:rsidP="00EA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4.Gūt skatuves pieredzi , muzicējot starptautiskā vidē.</w:t>
      </w:r>
    </w:p>
    <w:p w:rsidR="00EA67C4" w:rsidRDefault="00EA67C4" w:rsidP="00EA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5.Gūt motivāciju turpināt izglītību mūzikā.</w:t>
      </w:r>
    </w:p>
    <w:p w:rsidR="00EA67C4" w:rsidRDefault="00EA67C4" w:rsidP="00EA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6.Izglītojamo mācību attieksmes uzlabošana</w:t>
      </w:r>
    </w:p>
    <w:p w:rsidR="00EA67C4" w:rsidRDefault="005C6C23" w:rsidP="00EA67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Mobilitātes atbalsta pr</w:t>
      </w:r>
      <w:r w:rsidR="00EA67C4" w:rsidRPr="00EA67C4">
        <w:rPr>
          <w:rFonts w:ascii="Times New Roman" w:hAnsi="Times New Roman"/>
          <w:b/>
          <w:sz w:val="24"/>
          <w:szCs w:val="24"/>
        </w:rPr>
        <w:t>etende</w:t>
      </w:r>
      <w:r w:rsidR="00EA67C4">
        <w:rPr>
          <w:rFonts w:ascii="Times New Roman" w:hAnsi="Times New Roman"/>
          <w:b/>
          <w:sz w:val="24"/>
          <w:szCs w:val="24"/>
        </w:rPr>
        <w:t>n</w:t>
      </w:r>
      <w:r w:rsidR="00EA67C4" w:rsidRPr="00EA67C4">
        <w:rPr>
          <w:rFonts w:ascii="Times New Roman" w:hAnsi="Times New Roman"/>
          <w:b/>
          <w:sz w:val="24"/>
          <w:szCs w:val="24"/>
        </w:rPr>
        <w:t>t</w:t>
      </w:r>
      <w:r w:rsidR="00455C83">
        <w:rPr>
          <w:rFonts w:ascii="Times New Roman" w:hAnsi="Times New Roman"/>
          <w:b/>
          <w:sz w:val="24"/>
          <w:szCs w:val="24"/>
        </w:rPr>
        <w:t>i</w:t>
      </w:r>
    </w:p>
    <w:p w:rsidR="00EA67C4" w:rsidRDefault="00EA67C4" w:rsidP="00EA6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7.24 5. – 9.klases audzēkņi</w:t>
      </w:r>
    </w:p>
    <w:p w:rsidR="00EA67C4" w:rsidRDefault="00EA67C4" w:rsidP="00EA67C4">
      <w:pPr>
        <w:jc w:val="center"/>
        <w:rPr>
          <w:rFonts w:ascii="Times New Roman" w:hAnsi="Times New Roman"/>
          <w:b/>
          <w:sz w:val="24"/>
          <w:szCs w:val="24"/>
        </w:rPr>
      </w:pPr>
      <w:r w:rsidRPr="00EA67C4">
        <w:rPr>
          <w:rFonts w:ascii="Times New Roman" w:hAnsi="Times New Roman"/>
          <w:b/>
          <w:sz w:val="24"/>
          <w:szCs w:val="24"/>
        </w:rPr>
        <w:lastRenderedPageBreak/>
        <w:t>IV Pretendent</w:t>
      </w:r>
      <w:r w:rsidR="00233FC3">
        <w:rPr>
          <w:rFonts w:ascii="Times New Roman" w:hAnsi="Times New Roman"/>
          <w:b/>
          <w:sz w:val="24"/>
          <w:szCs w:val="24"/>
        </w:rPr>
        <w:t>a</w:t>
      </w:r>
      <w:r w:rsidRPr="00EA67C4">
        <w:rPr>
          <w:rFonts w:ascii="Times New Roman" w:hAnsi="Times New Roman"/>
          <w:b/>
          <w:sz w:val="24"/>
          <w:szCs w:val="24"/>
        </w:rPr>
        <w:t xml:space="preserve"> atlases kritēriji</w:t>
      </w:r>
    </w:p>
    <w:p w:rsidR="00EA67C4" w:rsidRDefault="00EA67C4" w:rsidP="00EA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233FC3" w:rsidRPr="00233FC3">
        <w:rPr>
          <w:rFonts w:ascii="Times New Roman" w:hAnsi="Times New Roman"/>
          <w:sz w:val="24"/>
          <w:szCs w:val="24"/>
        </w:rPr>
        <w:t xml:space="preserve"> </w:t>
      </w:r>
      <w:r w:rsidR="00233FC3">
        <w:rPr>
          <w:rFonts w:ascii="Times New Roman" w:hAnsi="Times New Roman"/>
          <w:sz w:val="24"/>
          <w:szCs w:val="24"/>
        </w:rPr>
        <w:t>Audzēkņa mācību sekmes 2024./2025.m.g. I semestrī (vidējā atzīme).</w:t>
      </w:r>
    </w:p>
    <w:p w:rsidR="00233FC3" w:rsidRDefault="00233FC3" w:rsidP="00EA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233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Audzēkņa dalība k</w:t>
      </w:r>
      <w:r w:rsidR="00146A07">
        <w:rPr>
          <w:rFonts w:ascii="Times New Roman" w:hAnsi="Times New Roman"/>
          <w:sz w:val="24"/>
          <w:szCs w:val="24"/>
        </w:rPr>
        <w:t xml:space="preserve">onkursos, festivālos, koncertos </w:t>
      </w:r>
      <w:r>
        <w:rPr>
          <w:rFonts w:ascii="Times New Roman" w:hAnsi="Times New Roman"/>
          <w:sz w:val="24"/>
          <w:szCs w:val="24"/>
        </w:rPr>
        <w:t xml:space="preserve">kā </w:t>
      </w:r>
      <w:r w:rsidR="00F75F6F">
        <w:rPr>
          <w:rFonts w:ascii="Times New Roman" w:hAnsi="Times New Roman"/>
          <w:sz w:val="24"/>
          <w:szCs w:val="24"/>
        </w:rPr>
        <w:t>solistam vai</w:t>
      </w:r>
      <w:r>
        <w:rPr>
          <w:rFonts w:ascii="Times New Roman" w:hAnsi="Times New Roman"/>
          <w:sz w:val="24"/>
          <w:szCs w:val="24"/>
        </w:rPr>
        <w:t xml:space="preserve"> kolektīva sastāvā.</w:t>
      </w:r>
    </w:p>
    <w:p w:rsidR="00233FC3" w:rsidRDefault="00F75F6F" w:rsidP="00EA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Motivācija</w:t>
      </w:r>
      <w:r w:rsidR="009765CB">
        <w:rPr>
          <w:rFonts w:ascii="Times New Roman" w:hAnsi="Times New Roman"/>
          <w:sz w:val="24"/>
          <w:szCs w:val="24"/>
        </w:rPr>
        <w:t xml:space="preserve"> (iekļauta Iesniegumā- pielikums Nr.1)</w:t>
      </w:r>
      <w:r w:rsidR="00233FC3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B31FD" w:rsidTr="00EB31FD">
        <w:tc>
          <w:tcPr>
            <w:tcW w:w="2840" w:type="dxa"/>
            <w:vMerge w:val="restart"/>
            <w:vAlign w:val="center"/>
          </w:tcPr>
          <w:p w:rsidR="00EB31FD" w:rsidRDefault="00EB31FD" w:rsidP="00EB3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sekmes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Vidējā atzīme</w:t>
            </w:r>
          </w:p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2024./2025.m.g. I semestrī 8 un vairāk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punkti</w:t>
            </w:r>
          </w:p>
        </w:tc>
      </w:tr>
      <w:tr w:rsidR="00EB31FD" w:rsidTr="00CB4CB1">
        <w:tc>
          <w:tcPr>
            <w:tcW w:w="2840" w:type="dxa"/>
            <w:vMerge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Vidējā atzīme </w:t>
            </w:r>
          </w:p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2024./2025.m.g. I semestrī</w:t>
            </w:r>
          </w:p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7-7,99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punkti</w:t>
            </w:r>
          </w:p>
        </w:tc>
      </w:tr>
      <w:tr w:rsidR="00EB31FD" w:rsidTr="00CB4CB1"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Vidējā atzīme </w:t>
            </w:r>
          </w:p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2024./2025.m.g. I semestrī</w:t>
            </w:r>
          </w:p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līdz 6,99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punkts</w:t>
            </w:r>
          </w:p>
        </w:tc>
      </w:tr>
      <w:tr w:rsidR="00EB31FD" w:rsidTr="00EB31FD">
        <w:tc>
          <w:tcPr>
            <w:tcW w:w="2840" w:type="dxa"/>
            <w:vMerge w:val="restart"/>
            <w:tcBorders>
              <w:top w:val="single" w:sz="4" w:space="0" w:color="auto"/>
            </w:tcBorders>
            <w:vAlign w:val="center"/>
          </w:tcPr>
          <w:p w:rsidR="00EB31FD" w:rsidRDefault="00EB31FD" w:rsidP="00EB3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Dalība konkursos, festivālos, koncertos</w:t>
            </w:r>
          </w:p>
        </w:tc>
        <w:tc>
          <w:tcPr>
            <w:tcW w:w="2841" w:type="dxa"/>
          </w:tcPr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Dalība konkursos, festivālos, koncertos</w:t>
            </w:r>
          </w:p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solistam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punkti</w:t>
            </w:r>
          </w:p>
        </w:tc>
      </w:tr>
      <w:tr w:rsidR="00EB31FD" w:rsidTr="00C74FE7">
        <w:tc>
          <w:tcPr>
            <w:tcW w:w="2840" w:type="dxa"/>
            <w:vMerge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Dalība konkursos, festivālos, koncertos</w:t>
            </w:r>
          </w:p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kolektīva sastāvā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punkti</w:t>
            </w:r>
          </w:p>
        </w:tc>
      </w:tr>
      <w:tr w:rsidR="00EB31FD" w:rsidTr="00C74FE7"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Dalība dažāda līmeņa koncertos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punkts</w:t>
            </w:r>
          </w:p>
        </w:tc>
      </w:tr>
      <w:tr w:rsidR="00EB31FD" w:rsidTr="00EB31FD">
        <w:tc>
          <w:tcPr>
            <w:tcW w:w="2840" w:type="dxa"/>
            <w:vMerge w:val="restart"/>
            <w:tcBorders>
              <w:top w:val="single" w:sz="4" w:space="0" w:color="auto"/>
            </w:tcBorders>
            <w:vAlign w:val="center"/>
          </w:tcPr>
          <w:p w:rsidR="00EB31FD" w:rsidRDefault="00EB31FD" w:rsidP="00EB3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motivācija</w:t>
            </w:r>
          </w:p>
        </w:tc>
        <w:tc>
          <w:tcPr>
            <w:tcW w:w="2841" w:type="dxa"/>
          </w:tcPr>
          <w:p w:rsidR="00EB31FD" w:rsidRDefault="00EB31FD" w:rsidP="0023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Motivācijas vēstulē norādītas vismaz 2 aktivitātes, kas norāda uz līdzšinējo muzicēšanas pieredzi, vēlme piedalīties mobilitātē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punkti</w:t>
            </w:r>
          </w:p>
        </w:tc>
      </w:tr>
      <w:tr w:rsidR="00EB31FD" w:rsidTr="00810E51">
        <w:tc>
          <w:tcPr>
            <w:tcW w:w="2840" w:type="dxa"/>
            <w:vMerge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B31FD" w:rsidRDefault="00EB31FD" w:rsidP="001C0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Motivācijas vēstulē norādītas vismaz 1 aktivitāte, kas norāda uz līdzšinējo muzicēšanas pieredzi, un ir saprotams, kādēļ pretendents vēlas piedalīties mobilitātē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punkti</w:t>
            </w:r>
          </w:p>
        </w:tc>
      </w:tr>
      <w:tr w:rsidR="00EB31FD" w:rsidTr="00810E51"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B31FD" w:rsidRDefault="00EB31FD" w:rsidP="00FD2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Motivācijas vēstule ir virspusēja un neparāda vēlmi piedalīties mobilitātē</w:t>
            </w:r>
          </w:p>
        </w:tc>
        <w:tc>
          <w:tcPr>
            <w:tcW w:w="2841" w:type="dxa"/>
          </w:tcPr>
          <w:p w:rsidR="00EB31FD" w:rsidRDefault="00EB31FD" w:rsidP="00EA6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punkts</w:t>
            </w:r>
          </w:p>
        </w:tc>
      </w:tr>
    </w:tbl>
    <w:p w:rsidR="00455C83" w:rsidRDefault="00455C83" w:rsidP="00F75F6F">
      <w:pPr>
        <w:jc w:val="both"/>
        <w:rPr>
          <w:rFonts w:ascii="Times New Roman" w:hAnsi="Times New Roman"/>
          <w:b/>
          <w:sz w:val="24"/>
          <w:szCs w:val="24"/>
        </w:rPr>
      </w:pPr>
    </w:p>
    <w:p w:rsidR="00F75F6F" w:rsidRPr="00F75F6F" w:rsidRDefault="00F75F6F" w:rsidP="00F75F6F">
      <w:pPr>
        <w:jc w:val="both"/>
        <w:rPr>
          <w:rFonts w:ascii="Times New Roman" w:hAnsi="Times New Roman"/>
          <w:sz w:val="24"/>
          <w:szCs w:val="24"/>
        </w:rPr>
      </w:pPr>
      <w:r w:rsidRPr="00F75F6F">
        <w:rPr>
          <w:rFonts w:ascii="Times New Roman" w:hAnsi="Times New Roman"/>
          <w:sz w:val="24"/>
          <w:szCs w:val="24"/>
        </w:rPr>
        <w:t>11. Nepieciešamības gadījumā spēja apgūt papildus repertuāru.</w:t>
      </w:r>
    </w:p>
    <w:p w:rsidR="00EB31FD" w:rsidRDefault="00EB31FD" w:rsidP="001C00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1FD" w:rsidRDefault="00EB31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C0016" w:rsidRDefault="001C0016" w:rsidP="001C001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C0016">
        <w:rPr>
          <w:rFonts w:ascii="Times New Roman" w:hAnsi="Times New Roman"/>
          <w:b/>
          <w:sz w:val="24"/>
          <w:szCs w:val="24"/>
        </w:rPr>
        <w:lastRenderedPageBreak/>
        <w:t>V Dokumentu iesniegšanas kārtība</w:t>
      </w:r>
      <w:r>
        <w:rPr>
          <w:rFonts w:ascii="Times New Roman" w:hAnsi="Times New Roman"/>
          <w:b/>
          <w:sz w:val="24"/>
          <w:szCs w:val="24"/>
        </w:rPr>
        <w:t xml:space="preserve"> pretendentiem</w:t>
      </w:r>
    </w:p>
    <w:p w:rsidR="001C0016" w:rsidRDefault="001C0016" w:rsidP="001C00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5F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Dalībai mobilitātes projektā iesniedzamie dokumenti:</w:t>
      </w:r>
    </w:p>
    <w:p w:rsidR="001C0016" w:rsidRDefault="001C0016" w:rsidP="001C00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5F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.1.Iesniegums (pielikums Nr.1)</w:t>
      </w:r>
      <w:r w:rsidR="009765CB">
        <w:rPr>
          <w:rFonts w:ascii="Times New Roman" w:hAnsi="Times New Roman"/>
          <w:sz w:val="24"/>
          <w:szCs w:val="24"/>
        </w:rPr>
        <w:t xml:space="preserve"> </w:t>
      </w:r>
    </w:p>
    <w:p w:rsidR="009765CB" w:rsidRDefault="009765CB" w:rsidP="001C00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Iesniegumu var iesniegt papīra formātā sekretariātā (24.kabinets) vai elektroniski </w:t>
      </w:r>
      <w:r w:rsidR="00455C83">
        <w:rPr>
          <w:rFonts w:ascii="Times New Roman" w:hAnsi="Times New Roman"/>
          <w:sz w:val="24"/>
          <w:szCs w:val="24"/>
        </w:rPr>
        <w:t xml:space="preserve">parakstītu </w:t>
      </w:r>
      <w:r>
        <w:rPr>
          <w:rFonts w:ascii="Times New Roman" w:hAnsi="Times New Roman"/>
          <w:sz w:val="24"/>
          <w:szCs w:val="24"/>
        </w:rPr>
        <w:t xml:space="preserve">uz e-pastu </w:t>
      </w:r>
      <w:hyperlink r:id="rId8" w:history="1">
        <w:r w:rsidR="005F1255" w:rsidRPr="0025742D">
          <w:rPr>
            <w:rStyle w:val="Hyperlink"/>
            <w:rFonts w:ascii="Times New Roman" w:hAnsi="Times New Roman"/>
            <w:sz w:val="24"/>
            <w:szCs w:val="24"/>
          </w:rPr>
          <w:t>kekavas.muzikasskola@kekava.lv</w:t>
        </w:r>
      </w:hyperlink>
      <w:r w:rsidR="005F1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1C0016" w:rsidRDefault="001C0016" w:rsidP="001C00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5F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Pieteikšanās laiks </w:t>
      </w:r>
      <w:r w:rsidR="005C6C23">
        <w:rPr>
          <w:rFonts w:ascii="Times New Roman" w:hAnsi="Times New Roman"/>
          <w:sz w:val="24"/>
          <w:szCs w:val="24"/>
        </w:rPr>
        <w:t>no 2025.gada 1</w:t>
      </w:r>
      <w:r w:rsidR="0077473E">
        <w:rPr>
          <w:rFonts w:ascii="Times New Roman" w:hAnsi="Times New Roman"/>
          <w:sz w:val="24"/>
          <w:szCs w:val="24"/>
        </w:rPr>
        <w:t>4</w:t>
      </w:r>
      <w:r w:rsidR="005C6C23">
        <w:rPr>
          <w:rFonts w:ascii="Times New Roman" w:hAnsi="Times New Roman"/>
          <w:sz w:val="24"/>
          <w:szCs w:val="24"/>
        </w:rPr>
        <w:t>. – 24.janvārim</w:t>
      </w:r>
    </w:p>
    <w:p w:rsidR="001C0016" w:rsidRDefault="005C6C23" w:rsidP="005C6C23">
      <w:pPr>
        <w:jc w:val="center"/>
        <w:rPr>
          <w:rFonts w:ascii="Times New Roman" w:hAnsi="Times New Roman"/>
          <w:b/>
          <w:sz w:val="24"/>
          <w:szCs w:val="24"/>
        </w:rPr>
      </w:pPr>
      <w:r w:rsidRPr="005C6C23">
        <w:rPr>
          <w:rFonts w:ascii="Times New Roman" w:hAnsi="Times New Roman"/>
          <w:b/>
          <w:sz w:val="24"/>
          <w:szCs w:val="24"/>
        </w:rPr>
        <w:t>VI Mobilitātes pretendentu vērtēšana</w:t>
      </w:r>
    </w:p>
    <w:p w:rsidR="005C6C23" w:rsidRDefault="00455C83" w:rsidP="005C6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5F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Pretendenta </w:t>
      </w:r>
      <w:r w:rsidR="005C6C23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sniegum</w:t>
      </w:r>
      <w:r w:rsidR="00BB1E8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un motivācij</w:t>
      </w:r>
      <w:r w:rsidR="00BB1E8E">
        <w:rPr>
          <w:rFonts w:ascii="Times New Roman" w:hAnsi="Times New Roman"/>
          <w:sz w:val="24"/>
          <w:szCs w:val="24"/>
        </w:rPr>
        <w:t>as</w:t>
      </w:r>
      <w:r w:rsidR="005C6C23">
        <w:rPr>
          <w:rFonts w:ascii="Times New Roman" w:hAnsi="Times New Roman"/>
          <w:sz w:val="24"/>
          <w:szCs w:val="24"/>
        </w:rPr>
        <w:t xml:space="preserve"> atbilstību prasībām</w:t>
      </w:r>
      <w:r w:rsidR="00BB1E8E" w:rsidRPr="00BB1E8E">
        <w:rPr>
          <w:rFonts w:ascii="Times New Roman" w:hAnsi="Times New Roman"/>
          <w:sz w:val="24"/>
          <w:szCs w:val="24"/>
        </w:rPr>
        <w:t xml:space="preserve"> </w:t>
      </w:r>
      <w:r w:rsidR="00BB1E8E">
        <w:rPr>
          <w:rFonts w:ascii="Times New Roman" w:hAnsi="Times New Roman"/>
          <w:sz w:val="24"/>
          <w:szCs w:val="24"/>
        </w:rPr>
        <w:t>izvērtē</w:t>
      </w:r>
      <w:r w:rsidR="005C6C23">
        <w:rPr>
          <w:rFonts w:ascii="Times New Roman" w:hAnsi="Times New Roman"/>
          <w:sz w:val="24"/>
          <w:szCs w:val="24"/>
        </w:rPr>
        <w:t>, atbilstoši atlases kritērijiem</w:t>
      </w:r>
      <w:r>
        <w:rPr>
          <w:rFonts w:ascii="Times New Roman" w:hAnsi="Times New Roman"/>
          <w:sz w:val="24"/>
          <w:szCs w:val="24"/>
        </w:rPr>
        <w:t xml:space="preserve"> (10.punkts)</w:t>
      </w:r>
      <w:r w:rsidR="005C6C23">
        <w:rPr>
          <w:rFonts w:ascii="Times New Roman" w:hAnsi="Times New Roman"/>
          <w:sz w:val="24"/>
          <w:szCs w:val="24"/>
        </w:rPr>
        <w:t>, ar direktores rīkojumu apstiprināta komisija.</w:t>
      </w:r>
    </w:p>
    <w:p w:rsidR="00930BD1" w:rsidRDefault="005C6C23" w:rsidP="005C6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5F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Maksimāli var iegūt </w:t>
      </w:r>
      <w:r w:rsidR="00BB1E8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punktus. Prioritāri tiek atbalstīti audzēkņi, kuri saņem vislielāko punktu skaitu.</w:t>
      </w:r>
    </w:p>
    <w:p w:rsidR="005C6C23" w:rsidRDefault="00930BD1" w:rsidP="00930B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 Papildus informācija par projektu</w:t>
      </w:r>
    </w:p>
    <w:p w:rsidR="00930BD1" w:rsidRDefault="00930BD1" w:rsidP="00930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5F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.Katra audzēkņa mobilitātes  finansējuma apmērs ir saskaņā ar piešķirtā finansējuma apjomu un Eiropas Komisijas noteiktajām izmaksu normām katrā Erasmus+ iesaistītajā dalībvalstī, kā arī atbilstoši Latvijas Republikas normatīvajiem aktiem.</w:t>
      </w:r>
    </w:p>
    <w:p w:rsidR="00930BD1" w:rsidRDefault="00930BD1" w:rsidP="00930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5F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.Audzēknis mobilitātes laikā apņemas ievērot pavadošās personas vai projekta koordinatora norādījumus, veiksmīgai mobilitātes norisei.</w:t>
      </w:r>
    </w:p>
    <w:p w:rsidR="005F1255" w:rsidRPr="005F1255" w:rsidRDefault="005F1255" w:rsidP="00930BD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75F6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.Konkursa nolikums un informācija par mobilitātes projektu tiek publicēta Ķekavas Mūzikas skolas mājas lapā </w:t>
      </w:r>
      <w:hyperlink r:id="rId9" w:history="1">
        <w:r w:rsidRPr="0025742D">
          <w:rPr>
            <w:rStyle w:val="Hyperlink"/>
            <w:rFonts w:ascii="Times New Roman" w:hAnsi="Times New Roman"/>
            <w:sz w:val="24"/>
            <w:szCs w:val="24"/>
          </w:rPr>
          <w:t>www.muzika.kekava.lv</w:t>
        </w:r>
      </w:hyperlink>
      <w:r>
        <w:rPr>
          <w:rFonts w:ascii="Times New Roman" w:hAnsi="Times New Roman"/>
          <w:sz w:val="24"/>
          <w:szCs w:val="24"/>
        </w:rPr>
        <w:t xml:space="preserve"> pie aktualitātēm. </w:t>
      </w:r>
    </w:p>
    <w:sectPr w:rsidR="005F1255" w:rsidRPr="005F12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146A07"/>
    <w:rsid w:val="001C0016"/>
    <w:rsid w:val="00233FC3"/>
    <w:rsid w:val="00263DB1"/>
    <w:rsid w:val="002F2D4F"/>
    <w:rsid w:val="00322455"/>
    <w:rsid w:val="00455C83"/>
    <w:rsid w:val="005C6C23"/>
    <w:rsid w:val="005F1255"/>
    <w:rsid w:val="0077473E"/>
    <w:rsid w:val="008463A0"/>
    <w:rsid w:val="00930BD1"/>
    <w:rsid w:val="00955FCB"/>
    <w:rsid w:val="009765CB"/>
    <w:rsid w:val="009F6342"/>
    <w:rsid w:val="00BB1E8E"/>
    <w:rsid w:val="00E97409"/>
    <w:rsid w:val="00EA67C4"/>
    <w:rsid w:val="00EB31FD"/>
    <w:rsid w:val="00F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B1"/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3D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B1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3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B1"/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3D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B1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3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kavas.muzikasskola@kekav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kavas.muzikasskola@kekav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zika.ke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macibuparzine</dc:creator>
  <cp:lastModifiedBy>Windows User</cp:lastModifiedBy>
  <cp:revision>4</cp:revision>
  <dcterms:created xsi:type="dcterms:W3CDTF">2025-01-10T12:15:00Z</dcterms:created>
  <dcterms:modified xsi:type="dcterms:W3CDTF">2025-01-10T12:16:00Z</dcterms:modified>
</cp:coreProperties>
</file>